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  <w:w w:val="90"/>
        </w:rPr>
        <w:t>Ткаченко </w:t>
      </w:r>
      <w:r>
        <w:rPr>
          <w:spacing w:val="-14"/>
        </w:rPr>
        <w:t>Людмила</w:t>
      </w:r>
    </w:p>
    <w:p>
      <w:pPr>
        <w:spacing w:line="261" w:lineRule="auto" w:before="80"/>
        <w:ind w:left="91" w:right="5522" w:firstLine="0"/>
        <w:jc w:val="left"/>
        <w:rPr>
          <w:rFonts w:ascii="Trebuchet MS" w:hAnsi="Trebuchet MS"/>
          <w:sz w:val="25"/>
        </w:rPr>
      </w:pPr>
      <w:r>
        <w:rPr/>
        <w:br w:type="column"/>
      </w:r>
      <w:r>
        <w:rPr>
          <w:rFonts w:ascii="Trebuchet MS" w:hAnsi="Trebuchet MS"/>
          <w:sz w:val="25"/>
        </w:rPr>
        <w:t>Подписано</w:t>
      </w:r>
      <w:r>
        <w:rPr>
          <w:rFonts w:ascii="Trebuchet MS" w:hAnsi="Trebuchet MS"/>
          <w:spacing w:val="-9"/>
          <w:sz w:val="25"/>
        </w:rPr>
        <w:t> </w:t>
      </w:r>
      <w:r>
        <w:rPr>
          <w:rFonts w:ascii="Trebuchet MS" w:hAnsi="Trebuchet MS"/>
          <w:sz w:val="25"/>
        </w:rPr>
        <w:t>цифровой подписью:</w:t>
      </w:r>
      <w:r>
        <w:rPr>
          <w:rFonts w:ascii="Trebuchet MS" w:hAnsi="Trebuchet MS"/>
          <w:spacing w:val="-9"/>
          <w:sz w:val="25"/>
        </w:rPr>
        <w:t> </w:t>
      </w:r>
      <w:r>
        <w:rPr>
          <w:rFonts w:ascii="Trebuchet MS" w:hAnsi="Trebuchet MS"/>
          <w:sz w:val="25"/>
        </w:rPr>
        <w:t>Ткаченко </w:t>
      </w:r>
      <w:r>
        <w:rPr>
          <w:rFonts w:ascii="Trebuchet MS" w:hAnsi="Trebuchet MS"/>
          <w:spacing w:val="-6"/>
          <w:sz w:val="25"/>
        </w:rPr>
        <w:t>Людмила</w:t>
      </w:r>
      <w:r>
        <w:rPr>
          <w:rFonts w:ascii="Trebuchet MS" w:hAnsi="Trebuchet MS"/>
          <w:spacing w:val="-22"/>
          <w:sz w:val="25"/>
        </w:rPr>
        <w:t> </w:t>
      </w:r>
      <w:r>
        <w:rPr>
          <w:rFonts w:ascii="Trebuchet MS" w:hAnsi="Trebuchet MS"/>
          <w:spacing w:val="-6"/>
          <w:sz w:val="25"/>
        </w:rPr>
        <w:t>Александровна</w:t>
      </w:r>
    </w:p>
    <w:p>
      <w:pPr>
        <w:spacing w:after="0" w:line="261" w:lineRule="auto"/>
        <w:jc w:val="left"/>
        <w:rPr>
          <w:rFonts w:ascii="Trebuchet MS" w:hAnsi="Trebuchet MS"/>
          <w:sz w:val="25"/>
        </w:rPr>
        <w:sectPr>
          <w:type w:val="continuous"/>
          <w:pgSz w:w="11900" w:h="16840"/>
          <w:pgMar w:top="80" w:bottom="280" w:left="0" w:right="540"/>
          <w:cols w:num="2" w:equalWidth="0">
            <w:col w:w="1856" w:space="1092"/>
            <w:col w:w="8412"/>
          </w:cols>
        </w:sectPr>
      </w:pPr>
    </w:p>
    <w:p>
      <w:pPr>
        <w:spacing w:line="127" w:lineRule="auto" w:before="48"/>
        <w:ind w:left="91" w:right="0" w:firstLine="0"/>
        <w:jc w:val="left"/>
        <w:rPr>
          <w:rFonts w:ascii="Trebuchet MS" w:hAnsi="Trebuchet MS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1929938</wp:posOffset>
                </wp:positionH>
                <wp:positionV relativeFrom="paragraph">
                  <wp:posOffset>181749</wp:posOffset>
                </wp:positionV>
                <wp:extent cx="489584" cy="1949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89584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5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5"/>
                              </w:rPr>
                              <w:t>+03'00'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1.963669pt;margin-top:14.310992pt;width:38.550pt;height:15.35pt;mso-position-horizontal-relative:page;mso-position-vertical-relative:paragraph;z-index:-15812096" type="#_x0000_t202" id="docshape1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25"/>
                        </w:rPr>
                      </w:pPr>
                      <w:r>
                        <w:rPr>
                          <w:rFonts w:ascii="Trebuchet MS"/>
                          <w:spacing w:val="-2"/>
                          <w:sz w:val="25"/>
                        </w:rPr>
                        <w:t>+03'00'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spacing w:val="4"/>
          <w:w w:val="90"/>
          <w:position w:val="-23"/>
          <w:sz w:val="42"/>
        </w:rPr>
        <w:t>Александровна</w:t>
      </w:r>
      <w:r>
        <w:rPr>
          <w:rFonts w:ascii="Trebuchet MS" w:hAnsi="Trebuchet MS"/>
          <w:spacing w:val="-6"/>
          <w:position w:val="-23"/>
          <w:sz w:val="42"/>
        </w:rPr>
        <w:t> </w:t>
      </w:r>
      <w:r>
        <w:rPr>
          <w:rFonts w:ascii="Trebuchet MS" w:hAnsi="Trebuchet MS"/>
          <w:spacing w:val="4"/>
          <w:w w:val="90"/>
          <w:sz w:val="25"/>
        </w:rPr>
        <w:t>Дата:</w:t>
      </w:r>
      <w:r>
        <w:rPr>
          <w:rFonts w:ascii="Trebuchet MS" w:hAnsi="Trebuchet MS"/>
          <w:spacing w:val="15"/>
          <w:sz w:val="25"/>
        </w:rPr>
        <w:t> </w:t>
      </w:r>
      <w:r>
        <w:rPr>
          <w:rFonts w:ascii="Trebuchet MS" w:hAnsi="Trebuchet MS"/>
          <w:spacing w:val="4"/>
          <w:w w:val="90"/>
          <w:sz w:val="25"/>
        </w:rPr>
        <w:t>2021.04.22</w:t>
      </w:r>
      <w:r>
        <w:rPr>
          <w:rFonts w:ascii="Trebuchet MS" w:hAnsi="Trebuchet MS"/>
          <w:spacing w:val="15"/>
          <w:sz w:val="25"/>
        </w:rPr>
        <w:t> </w:t>
      </w:r>
      <w:r>
        <w:rPr>
          <w:rFonts w:ascii="Trebuchet MS" w:hAnsi="Trebuchet MS"/>
          <w:spacing w:val="-2"/>
          <w:w w:val="90"/>
          <w:sz w:val="25"/>
        </w:rPr>
        <w:t>10:13:37</w:t>
      </w:r>
    </w:p>
    <w:p>
      <w:pPr>
        <w:pStyle w:val="BodyText"/>
        <w:spacing w:before="77"/>
        <w:ind w:left="0"/>
        <w:jc w:val="left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787400</wp:posOffset>
                </wp:positionH>
                <wp:positionV relativeFrom="paragraph">
                  <wp:posOffset>211632</wp:posOffset>
                </wp:positionV>
                <wp:extent cx="6356350" cy="11112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56350" cy="1111250"/>
                          <a:chExt cx="6356350" cy="111125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32125" y="3175"/>
                            <a:ext cx="3321050" cy="1104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УТВЕРЖДАЮ:</w:t>
                              </w:r>
                            </w:p>
                            <w:p>
                              <w:pPr>
                                <w:spacing w:before="0"/>
                                <w:ind w:left="103" w:right="94" w:firstLine="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Заведующий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МБДОУ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«Центр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развития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ребенка – детский сад «Сказка»</w:t>
                              </w: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_/_Л.А.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Ткаченко</w:t>
                              </w: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Приказ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13.03.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2015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3028950" cy="1104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4" w:right="210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Принято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Педагогическим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советом</w:t>
                              </w:r>
                            </w:p>
                            <w:p>
                              <w:pPr>
                                <w:spacing w:before="0"/>
                                <w:ind w:left="10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МБДОУ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«Центр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развития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ребенка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детский сад «Сказка»</w:t>
                              </w:r>
                            </w:p>
                            <w:p>
                              <w:pPr>
                                <w:spacing w:before="0"/>
                                <w:ind w:left="10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протокол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10.05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.2015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pt;margin-top:16.663956pt;width:500.5pt;height:87.5pt;mso-position-horizontal-relative:page;mso-position-vertical-relative:paragraph;z-index:-15728640;mso-wrap-distance-left:0;mso-wrap-distance-right:0" id="docshapegroup2" coordorigin="1240,333" coordsize="10010,1750">
                <v:shape style="position:absolute;left:6015;top:338;width:5230;height:1740" type="#_x0000_t202" id="docshape3" filled="false" stroked="true" strokeweight=".5pt" strokecolor="#000000">
                  <v:textbox inset="0,0,0,0">
                    <w:txbxContent>
                      <w:p>
                        <w:pPr>
                          <w:spacing w:line="275" w:lineRule="exact"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УТВЕРЖДАЮ:</w:t>
                        </w:r>
                      </w:p>
                      <w:p>
                        <w:pPr>
                          <w:spacing w:before="0"/>
                          <w:ind w:left="103" w:right="94" w:firstLine="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МБДОУ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«Центр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 – детский сад «Сказка»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_/_Л.А.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Ткаченко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28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13.03.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2015 </w:t>
                        </w:r>
                        <w:r>
                          <w:rPr>
                            <w:spacing w:val="-10"/>
                            <w:sz w:val="24"/>
                          </w:rPr>
                          <w:t>г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45;top:338;width:4770;height:1740" type="#_x0000_t202" id="docshape4" filled="false" stroked="true" strokeweight=".5pt" strokecolor="#000000">
                  <v:textbox inset="0,0,0,0">
                    <w:txbxContent>
                      <w:p>
                        <w:pPr>
                          <w:spacing w:before="0"/>
                          <w:ind w:left="104" w:right="210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Принято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Педагогическим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советом</w:t>
                        </w:r>
                      </w:p>
                      <w:p>
                        <w:pPr>
                          <w:spacing w:before="0"/>
                          <w:ind w:left="10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МБДОУ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«Центр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детский сад «Сказка»</w:t>
                        </w:r>
                      </w:p>
                      <w:p>
                        <w:pPr>
                          <w:spacing w:before="0"/>
                          <w:ind w:left="10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10.05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.2015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ind w:left="0"/>
        <w:jc w:val="left"/>
        <w:rPr>
          <w:rFonts w:ascii="Trebuchet MS"/>
        </w:rPr>
      </w:pPr>
    </w:p>
    <w:p>
      <w:pPr>
        <w:pStyle w:val="BodyText"/>
        <w:ind w:left="11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3818890</wp:posOffset>
                </wp:positionH>
                <wp:positionV relativeFrom="paragraph">
                  <wp:posOffset>-1347544</wp:posOffset>
                </wp:positionV>
                <wp:extent cx="3321050" cy="20904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321050" cy="2090420"/>
                          <a:chExt cx="3321050" cy="20904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60" y="358140"/>
                            <a:ext cx="1884679" cy="1732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32105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0" h="1104900">
                                <a:moveTo>
                                  <a:pt x="3321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900"/>
                                </a:lnTo>
                                <a:lnTo>
                                  <a:pt x="3321050" y="1104900"/>
                                </a:lnTo>
                                <a:lnTo>
                                  <a:pt x="332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00012pt;margin-top:-106.105858pt;width:261.5pt;height:164.6pt;mso-position-horizontal-relative:page;mso-position-vertical-relative:paragraph;z-index:-15812608" id="docshapegroup5" coordorigin="6014,-2122" coordsize="5230,3292">
                <v:shape style="position:absolute;left:6150;top:-1559;width:2968;height:2728" type="#_x0000_t75" id="docshape6" stroked="false">
                  <v:imagedata r:id="rId5" o:title=""/>
                </v:shape>
                <v:rect style="position:absolute;left:6014;top:-2123;width:5230;height:1740" id="docshape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ПОЛОЖЕНИЕ</w:t>
      </w:r>
    </w:p>
    <w:p>
      <w:pPr>
        <w:pStyle w:val="BodyText"/>
        <w:spacing w:before="30"/>
        <w:ind w:left="3634"/>
        <w:jc w:val="left"/>
      </w:pPr>
      <w:r>
        <w:rPr/>
        <w:t>о</w:t>
      </w:r>
      <w:r>
        <w:rPr>
          <w:spacing w:val="-6"/>
        </w:rPr>
        <w:t> </w:t>
      </w:r>
      <w:r>
        <w:rPr/>
        <w:t>порядке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основании</w:t>
      </w:r>
      <w:r>
        <w:rPr>
          <w:spacing w:val="-7"/>
        </w:rPr>
        <w:t> </w:t>
      </w:r>
      <w:r>
        <w:rPr/>
        <w:t>перевода,</w:t>
      </w:r>
      <w:r>
        <w:rPr>
          <w:spacing w:val="-4"/>
        </w:rPr>
        <w:t> </w:t>
      </w:r>
      <w:r>
        <w:rPr>
          <w:spacing w:val="-2"/>
        </w:rPr>
        <w:t>отчисления</w:t>
      </w:r>
    </w:p>
    <w:p>
      <w:pPr>
        <w:pStyle w:val="BodyText"/>
        <w:spacing w:line="261" w:lineRule="auto" w:before="30"/>
        <w:ind w:left="1130" w:right="2"/>
        <w:jc w:val="center"/>
      </w:pPr>
      <w:r>
        <w:rPr>
          <w:spacing w:val="-2"/>
        </w:rPr>
        <w:t>воспитанников Муниципального бюджетного дошкольного образовательного </w:t>
      </w:r>
      <w:r>
        <w:rPr/>
        <w:t>учреждения «Центр развития ребенка – детский сад «Сказка»</w:t>
      </w:r>
    </w:p>
    <w:p>
      <w:pPr>
        <w:pStyle w:val="BodyText"/>
        <w:spacing w:before="12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5392" w:val="left" w:leader="none"/>
        </w:tabs>
        <w:spacing w:line="240" w:lineRule="auto" w:before="0" w:after="0"/>
        <w:ind w:left="5392" w:right="0" w:hanging="310"/>
        <w:jc w:val="left"/>
      </w:pPr>
      <w:r>
        <w:rPr/>
        <w:t>Общие</w:t>
      </w:r>
      <w:r>
        <w:rPr>
          <w:spacing w:val="68"/>
        </w:rPr>
        <w:t> </w:t>
      </w:r>
      <w:r>
        <w:rPr>
          <w:spacing w:val="-2"/>
        </w:rPr>
        <w:t>положения.</w:t>
      </w:r>
    </w:p>
    <w:p>
      <w:pPr>
        <w:pStyle w:val="BodyText"/>
        <w:spacing w:before="81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35" w:lineRule="auto" w:before="1" w:after="0"/>
        <w:ind w:left="1422" w:right="297" w:firstLine="566"/>
        <w:jc w:val="both"/>
        <w:rPr>
          <w:sz w:val="28"/>
        </w:rPr>
      </w:pPr>
      <w:r>
        <w:rPr>
          <w:sz w:val="28"/>
        </w:rPr>
        <w:t>Порядок перевода, отчисления и восстановления воспитанников МБДОУ «Центр развития ребенка – детский сад «Сказка» (далее Порядок) разработан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соответствии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Федеральным</w:t>
      </w:r>
      <w:r>
        <w:rPr>
          <w:spacing w:val="28"/>
          <w:sz w:val="28"/>
        </w:rPr>
        <w:t> </w:t>
      </w:r>
      <w:r>
        <w:rPr>
          <w:sz w:val="28"/>
        </w:rPr>
        <w:t>Законом</w:t>
      </w:r>
      <w:r>
        <w:rPr>
          <w:spacing w:val="23"/>
          <w:sz w:val="28"/>
        </w:rPr>
        <w:t> </w:t>
      </w:r>
      <w:r>
        <w:rPr>
          <w:sz w:val="28"/>
        </w:rPr>
        <w:t>от</w:t>
      </w:r>
      <w:r>
        <w:rPr>
          <w:spacing w:val="25"/>
          <w:sz w:val="28"/>
        </w:rPr>
        <w:t> </w:t>
      </w:r>
      <w:r>
        <w:rPr>
          <w:sz w:val="28"/>
        </w:rPr>
        <w:t>29.12.2012</w:t>
      </w:r>
      <w:r>
        <w:rPr>
          <w:spacing w:val="27"/>
          <w:sz w:val="28"/>
        </w:rPr>
        <w:t> </w:t>
      </w:r>
      <w:r>
        <w:rPr>
          <w:sz w:val="28"/>
        </w:rPr>
        <w:t>г.</w:t>
      </w:r>
      <w:r>
        <w:rPr>
          <w:spacing w:val="11"/>
          <w:sz w:val="28"/>
        </w:rPr>
        <w:t> </w:t>
      </w:r>
      <w:r>
        <w:rPr>
          <w:sz w:val="28"/>
        </w:rPr>
        <w:t>№</w:t>
      </w:r>
      <w:r>
        <w:rPr>
          <w:spacing w:val="26"/>
          <w:sz w:val="28"/>
        </w:rPr>
        <w:t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>
      <w:pPr>
        <w:pStyle w:val="BodyText"/>
        <w:spacing w:line="235" w:lineRule="auto" w:before="1"/>
        <w:ind w:left="1422" w:right="290"/>
      </w:pPr>
      <w:r>
        <w:rPr/>
        <w:t>«Об образовании в Российской Федерации», Приказом Министерства образования и науки Российской Федерации от 28 декабря 2015 г. N 1527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организации, осуществляющие образовательную деятельность по образовательным программам соответствующих уровня и направленности" с целью регулирования осуществления перевода, отчисления и восстановления воспитанников МБДОУ.</w:t>
      </w:r>
    </w:p>
    <w:p>
      <w:pPr>
        <w:pStyle w:val="ListParagraph"/>
        <w:numPr>
          <w:ilvl w:val="1"/>
          <w:numId w:val="1"/>
        </w:numPr>
        <w:tabs>
          <w:tab w:pos="2142" w:val="left" w:leader="none"/>
          <w:tab w:pos="2556" w:val="left" w:leader="none"/>
        </w:tabs>
        <w:spacing w:line="213" w:lineRule="auto" w:before="56" w:after="0"/>
        <w:ind w:left="2142" w:right="300" w:hanging="10"/>
        <w:jc w:val="both"/>
        <w:rPr>
          <w:sz w:val="28"/>
        </w:rPr>
      </w:pPr>
      <w:r>
        <w:rPr>
          <w:sz w:val="28"/>
        </w:rPr>
        <w:t>Настоящий Порядок устанавливает общие требования к процедуре и условиям осуществления перевода, отчисления и восстановления воспитанников МБДОУ.</w:t>
      </w:r>
    </w:p>
    <w:p>
      <w:pPr>
        <w:pStyle w:val="ListParagraph"/>
        <w:numPr>
          <w:ilvl w:val="1"/>
          <w:numId w:val="1"/>
        </w:numPr>
        <w:tabs>
          <w:tab w:pos="2562" w:val="left" w:leader="none"/>
        </w:tabs>
        <w:spacing w:line="240" w:lineRule="auto" w:before="7" w:after="0"/>
        <w:ind w:left="2562" w:right="295" w:hanging="574"/>
        <w:jc w:val="both"/>
        <w:rPr>
          <w:sz w:val="28"/>
        </w:rPr>
      </w:pPr>
      <w:r>
        <w:rPr>
          <w:sz w:val="28"/>
        </w:rPr>
        <w:t>Настоящий Порядок обязателен для исполнения участниками образовательных отношений, а именно МБДОУ и родителями (законными представителями) несовершеннолетних обучающихся </w:t>
      </w:r>
      <w:r>
        <w:rPr>
          <w:spacing w:val="-2"/>
          <w:sz w:val="28"/>
        </w:rPr>
        <w:t>(воспитанников).</w:t>
      </w:r>
    </w:p>
    <w:p>
      <w:pPr>
        <w:pStyle w:val="ListParagraph"/>
        <w:numPr>
          <w:ilvl w:val="1"/>
          <w:numId w:val="1"/>
        </w:numPr>
        <w:tabs>
          <w:tab w:pos="2620" w:val="left" w:leader="none"/>
        </w:tabs>
        <w:spacing w:line="240" w:lineRule="auto" w:before="42" w:after="0"/>
        <w:ind w:left="2620" w:right="0" w:hanging="63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> </w:t>
      </w:r>
      <w:r>
        <w:rPr>
          <w:sz w:val="28"/>
        </w:rPr>
        <w:t>принимается</w:t>
      </w:r>
      <w:r>
        <w:rPr>
          <w:spacing w:val="-9"/>
          <w:sz w:val="28"/>
        </w:rPr>
        <w:t> </w:t>
      </w:r>
      <w:r>
        <w:rPr>
          <w:sz w:val="28"/>
        </w:rPr>
        <w:t>Педагогическим</w:t>
      </w:r>
      <w:r>
        <w:rPr>
          <w:spacing w:val="-9"/>
          <w:sz w:val="28"/>
        </w:rPr>
        <w:t> </w:t>
      </w:r>
      <w:r>
        <w:rPr>
          <w:sz w:val="28"/>
        </w:rPr>
        <w:t>советом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учреждения.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044" w:val="left" w:leader="none"/>
          <w:tab w:pos="3282" w:val="left" w:leader="none"/>
          <w:tab w:pos="3425" w:val="left" w:leader="none"/>
          <w:tab w:pos="3777" w:val="left" w:leader="none"/>
          <w:tab w:pos="4191" w:val="left" w:leader="none"/>
          <w:tab w:pos="4612" w:val="left" w:leader="none"/>
          <w:tab w:pos="5993" w:val="left" w:leader="none"/>
          <w:tab w:pos="6294" w:val="left" w:leader="none"/>
          <w:tab w:pos="6666" w:val="left" w:leader="none"/>
          <w:tab w:pos="7893" w:val="left" w:leader="none"/>
          <w:tab w:pos="7966" w:val="left" w:leader="none"/>
          <w:tab w:pos="8769" w:val="left" w:leader="none"/>
          <w:tab w:pos="9779" w:val="left" w:leader="none"/>
          <w:tab w:pos="9853" w:val="left" w:leader="none"/>
          <w:tab w:pos="10253" w:val="left" w:leader="none"/>
          <w:tab w:pos="10345" w:val="left" w:leader="none"/>
          <w:tab w:pos="10769" w:val="left" w:leader="none"/>
        </w:tabs>
        <w:spacing w:line="252" w:lineRule="auto" w:before="1" w:after="0"/>
        <w:ind w:left="1782" w:right="297" w:firstLine="1262"/>
        <w:jc w:val="left"/>
        <w:rPr>
          <w:sz w:val="28"/>
        </w:rPr>
      </w:pPr>
      <w:r>
        <w:rPr>
          <w:b/>
          <w:sz w:val="28"/>
        </w:rPr>
        <w:t>Порядок и основания перевода воспитанников МБДОУ. </w:t>
      </w:r>
      <w:r>
        <w:rPr>
          <w:color w:val="363636"/>
          <w:spacing w:val="-2"/>
          <w:sz w:val="28"/>
        </w:rPr>
        <w:t>Порядок</w:t>
      </w:r>
      <w:r>
        <w:rPr>
          <w:color w:val="363636"/>
          <w:sz w:val="28"/>
        </w:rPr>
        <w:tab/>
      </w:r>
      <w:r>
        <w:rPr>
          <w:color w:val="363636"/>
          <w:spacing w:val="-10"/>
          <w:sz w:val="28"/>
        </w:rPr>
        <w:t>и</w:t>
      </w:r>
      <w:r>
        <w:rPr>
          <w:color w:val="363636"/>
          <w:sz w:val="28"/>
        </w:rPr>
        <w:tab/>
        <w:tab/>
      </w:r>
      <w:r>
        <w:rPr>
          <w:color w:val="363636"/>
          <w:spacing w:val="-2"/>
          <w:sz w:val="28"/>
        </w:rPr>
        <w:t>условия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осуществления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перевода</w:t>
      </w:r>
      <w:r>
        <w:rPr>
          <w:color w:val="363636"/>
          <w:sz w:val="28"/>
        </w:rPr>
        <w:tab/>
        <w:tab/>
      </w:r>
      <w:r>
        <w:rPr>
          <w:color w:val="363636"/>
          <w:spacing w:val="-2"/>
          <w:sz w:val="28"/>
        </w:rPr>
        <w:t>воспитанника</w:t>
      </w:r>
      <w:r>
        <w:rPr>
          <w:color w:val="363636"/>
          <w:sz w:val="28"/>
        </w:rPr>
        <w:tab/>
        <w:tab/>
      </w:r>
      <w:r>
        <w:rPr>
          <w:color w:val="363636"/>
          <w:spacing w:val="-6"/>
          <w:sz w:val="28"/>
        </w:rPr>
        <w:t>из</w:t>
      </w:r>
      <w:r>
        <w:rPr>
          <w:color w:val="363636"/>
          <w:sz w:val="28"/>
        </w:rPr>
        <w:tab/>
        <w:tab/>
      </w:r>
      <w:r>
        <w:rPr>
          <w:color w:val="363636"/>
          <w:spacing w:val="-4"/>
          <w:sz w:val="28"/>
        </w:rPr>
        <w:t>одной </w:t>
      </w:r>
      <w:r>
        <w:rPr>
          <w:color w:val="363636"/>
          <w:spacing w:val="-2"/>
          <w:sz w:val="28"/>
        </w:rPr>
        <w:t>организации,</w:t>
      </w:r>
      <w:r>
        <w:rPr>
          <w:color w:val="363636"/>
          <w:sz w:val="28"/>
        </w:rPr>
        <w:tab/>
        <w:tab/>
      </w:r>
      <w:r>
        <w:rPr>
          <w:color w:val="363636"/>
          <w:spacing w:val="-2"/>
          <w:sz w:val="28"/>
        </w:rPr>
        <w:t>осуществляющей</w:t>
      </w:r>
      <w:r>
        <w:rPr>
          <w:color w:val="363636"/>
          <w:sz w:val="28"/>
        </w:rPr>
        <w:tab/>
        <w:tab/>
      </w:r>
      <w:r>
        <w:rPr>
          <w:color w:val="363636"/>
          <w:spacing w:val="-2"/>
          <w:sz w:val="28"/>
        </w:rPr>
        <w:t>образовательную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деятельность</w:t>
      </w:r>
      <w:r>
        <w:rPr>
          <w:color w:val="363636"/>
          <w:sz w:val="28"/>
        </w:rPr>
        <w:tab/>
      </w:r>
      <w:r>
        <w:rPr>
          <w:color w:val="363636"/>
          <w:spacing w:val="-6"/>
          <w:sz w:val="28"/>
        </w:rPr>
        <w:t>по </w:t>
      </w:r>
      <w:r>
        <w:rPr>
          <w:color w:val="363636"/>
          <w:spacing w:val="-2"/>
          <w:sz w:val="28"/>
        </w:rPr>
        <w:t>образовательным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программам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дошкольного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образования,</w:t>
      </w:r>
      <w:r>
        <w:rPr>
          <w:color w:val="363636"/>
          <w:sz w:val="28"/>
        </w:rPr>
        <w:tab/>
      </w:r>
      <w:r>
        <w:rPr>
          <w:color w:val="363636"/>
          <w:spacing w:val="-10"/>
          <w:sz w:val="28"/>
        </w:rPr>
        <w:t>в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другие организации,</w:t>
      </w:r>
      <w:r>
        <w:rPr>
          <w:color w:val="363636"/>
          <w:sz w:val="28"/>
        </w:rPr>
        <w:tab/>
        <w:tab/>
      </w:r>
      <w:r>
        <w:rPr>
          <w:color w:val="363636"/>
          <w:spacing w:val="-2"/>
          <w:sz w:val="28"/>
        </w:rPr>
        <w:t>осуществляющие</w:t>
      </w:r>
      <w:r>
        <w:rPr>
          <w:color w:val="363636"/>
          <w:sz w:val="28"/>
        </w:rPr>
        <w:tab/>
        <w:tab/>
      </w:r>
      <w:r>
        <w:rPr>
          <w:color w:val="363636"/>
          <w:spacing w:val="-2"/>
          <w:sz w:val="28"/>
        </w:rPr>
        <w:t>образовательную</w:t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деятельность</w:t>
      </w:r>
      <w:r>
        <w:rPr>
          <w:color w:val="363636"/>
          <w:sz w:val="28"/>
        </w:rPr>
        <w:tab/>
      </w:r>
      <w:r>
        <w:rPr>
          <w:color w:val="363636"/>
          <w:spacing w:val="-6"/>
          <w:sz w:val="28"/>
        </w:rPr>
        <w:t>по </w:t>
      </w:r>
      <w:r>
        <w:rPr>
          <w:color w:val="363636"/>
          <w:sz w:val="28"/>
        </w:rPr>
        <w:t>образовательным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программам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соответствующих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уровня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и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направленности</w:t>
      </w:r>
    </w:p>
    <w:p>
      <w:pPr>
        <w:spacing w:after="0" w:line="252" w:lineRule="auto"/>
        <w:jc w:val="left"/>
        <w:rPr>
          <w:sz w:val="28"/>
        </w:rPr>
        <w:sectPr>
          <w:type w:val="continuous"/>
          <w:pgSz w:w="11900" w:h="16840"/>
          <w:pgMar w:top="80" w:bottom="280" w:left="0" w:right="540"/>
        </w:sectPr>
      </w:pPr>
    </w:p>
    <w:p>
      <w:pPr>
        <w:pStyle w:val="BodyText"/>
        <w:spacing w:line="254" w:lineRule="auto" w:before="60"/>
        <w:ind w:left="1782" w:right="297"/>
      </w:pPr>
      <w:r>
        <w:rPr>
          <w:color w:val="363636"/>
        </w:rPr>
        <w:t>(далее – Порядок), устанавливают общие требования к процедуре и</w:t>
      </w:r>
      <w:r>
        <w:rPr>
          <w:color w:val="363636"/>
          <w:spacing w:val="40"/>
        </w:rPr>
        <w:t> </w:t>
      </w:r>
      <w:r>
        <w:rPr>
          <w:color w:val="363636"/>
        </w:rPr>
        <w:t>условиям осуществления перевода воспитанника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вдругую организацию, осуществляющую образовательную деятельность по образовательным программам соответствующих уровня и направленности (далее – принимающая организация), в следующих случаях:</w:t>
      </w:r>
    </w:p>
    <w:p>
      <w:pPr>
        <w:pStyle w:val="BodyText"/>
        <w:spacing w:line="199" w:lineRule="auto"/>
        <w:ind w:left="1990" w:right="318" w:firstLine="1439"/>
      </w:pPr>
      <w:r>
        <w:rPr>
          <w:color w:val="363636"/>
        </w:rPr>
        <w:t>- по инициативе родителей (законных представителей) несовершеннолетнего воспитанника;</w:t>
      </w:r>
    </w:p>
    <w:p>
      <w:pPr>
        <w:pStyle w:val="BodyText"/>
        <w:spacing w:line="204" w:lineRule="auto" w:before="87"/>
        <w:ind w:left="1990" w:right="321" w:firstLine="206"/>
      </w:pPr>
      <w:r>
        <w:rPr>
          <w:color w:val="363636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>
      <w:pPr>
        <w:pStyle w:val="BodyText"/>
        <w:spacing w:line="283" w:lineRule="exact"/>
        <w:ind w:left="1990"/>
      </w:pPr>
      <w:r>
        <w:rPr>
          <w:color w:val="363636"/>
        </w:rPr>
        <w:t>-</w:t>
      </w:r>
      <w:r>
        <w:rPr>
          <w:color w:val="363636"/>
          <w:spacing w:val="-4"/>
        </w:rPr>
        <w:t> </w:t>
      </w:r>
      <w:r>
        <w:rPr>
          <w:color w:val="363636"/>
        </w:rPr>
        <w:t>в</w:t>
      </w:r>
      <w:r>
        <w:rPr>
          <w:color w:val="363636"/>
          <w:spacing w:val="-3"/>
        </w:rPr>
        <w:t> </w:t>
      </w:r>
      <w:r>
        <w:rPr>
          <w:color w:val="363636"/>
        </w:rPr>
        <w:t>случае</w:t>
      </w:r>
      <w:r>
        <w:rPr>
          <w:color w:val="363636"/>
          <w:spacing w:val="-2"/>
        </w:rPr>
        <w:t> </w:t>
      </w:r>
      <w:r>
        <w:rPr>
          <w:color w:val="363636"/>
        </w:rPr>
        <w:t>приостановления</w:t>
      </w:r>
      <w:r>
        <w:rPr>
          <w:color w:val="363636"/>
          <w:spacing w:val="-3"/>
        </w:rPr>
        <w:t> </w:t>
      </w:r>
      <w:r>
        <w:rPr>
          <w:color w:val="363636"/>
        </w:rPr>
        <w:t>действия</w:t>
      </w:r>
      <w:r>
        <w:rPr>
          <w:color w:val="363636"/>
          <w:spacing w:val="-2"/>
        </w:rPr>
        <w:t> лицензии.</w:t>
      </w:r>
    </w:p>
    <w:p>
      <w:pPr>
        <w:pStyle w:val="BodyText"/>
        <w:spacing w:line="235" w:lineRule="auto"/>
        <w:ind w:left="1990" w:right="298"/>
      </w:pPr>
      <w:r>
        <w:rPr>
          <w:color w:val="363636"/>
        </w:rPr>
        <w:t>Учредитель исходной организации и (или) уполномоченный им орган управления исходной организацией (далее – учредитель) обеспечивает перевод воспитанников с письменного согласия их родителей (законных </w:t>
      </w:r>
      <w:r>
        <w:rPr>
          <w:color w:val="363636"/>
          <w:spacing w:val="-2"/>
        </w:rPr>
        <w:t>представителей).</w:t>
      </w:r>
    </w:p>
    <w:p>
      <w:pPr>
        <w:pStyle w:val="BodyText"/>
        <w:spacing w:before="3"/>
        <w:ind w:left="1990"/>
      </w:pPr>
      <w:r>
        <w:rPr>
          <w:color w:val="363636"/>
        </w:rPr>
        <w:t>Перевод</w:t>
      </w:r>
      <w:r>
        <w:rPr>
          <w:color w:val="363636"/>
          <w:spacing w:val="-13"/>
        </w:rPr>
        <w:t> </w:t>
      </w:r>
      <w:r>
        <w:rPr>
          <w:color w:val="363636"/>
        </w:rPr>
        <w:t>воспитанников</w:t>
      </w:r>
      <w:r>
        <w:rPr>
          <w:color w:val="363636"/>
          <w:spacing w:val="-6"/>
        </w:rPr>
        <w:t> </w:t>
      </w:r>
      <w:r>
        <w:rPr>
          <w:color w:val="363636"/>
        </w:rPr>
        <w:t>не</w:t>
      </w:r>
      <w:r>
        <w:rPr>
          <w:color w:val="363636"/>
          <w:spacing w:val="-8"/>
        </w:rPr>
        <w:t> </w:t>
      </w:r>
      <w:r>
        <w:rPr>
          <w:color w:val="363636"/>
        </w:rPr>
        <w:t>зависит</w:t>
      </w:r>
      <w:r>
        <w:rPr>
          <w:color w:val="363636"/>
          <w:spacing w:val="-7"/>
        </w:rPr>
        <w:t> </w:t>
      </w:r>
      <w:r>
        <w:rPr>
          <w:color w:val="363636"/>
        </w:rPr>
        <w:t>от</w:t>
      </w:r>
      <w:r>
        <w:rPr>
          <w:color w:val="363636"/>
          <w:spacing w:val="-10"/>
        </w:rPr>
        <w:t> </w:t>
      </w:r>
      <w:r>
        <w:rPr>
          <w:color w:val="363636"/>
        </w:rPr>
        <w:t>периода</w:t>
      </w:r>
      <w:r>
        <w:rPr>
          <w:color w:val="363636"/>
          <w:spacing w:val="-8"/>
        </w:rPr>
        <w:t> </w:t>
      </w:r>
      <w:r>
        <w:rPr>
          <w:color w:val="363636"/>
        </w:rPr>
        <w:t>(времени)</w:t>
      </w:r>
      <w:r>
        <w:rPr>
          <w:color w:val="363636"/>
          <w:spacing w:val="-8"/>
        </w:rPr>
        <w:t> </w:t>
      </w:r>
      <w:r>
        <w:rPr>
          <w:color w:val="363636"/>
        </w:rPr>
        <w:t>учебного</w:t>
      </w:r>
      <w:r>
        <w:rPr>
          <w:color w:val="363636"/>
          <w:spacing w:val="-10"/>
        </w:rPr>
        <w:t> </w:t>
      </w:r>
      <w:r>
        <w:rPr>
          <w:color w:val="363636"/>
          <w:spacing w:val="-2"/>
        </w:rPr>
        <w:t>года.</w:t>
      </w:r>
    </w:p>
    <w:p>
      <w:pPr>
        <w:pStyle w:val="BodyText"/>
        <w:ind w:left="1990" w:right="303"/>
      </w:pPr>
      <w:r>
        <w:rPr>
          <w:color w:val="363636"/>
        </w:rPr>
        <w:t>2.2. Перевод воспитанника по инициативе его родителей (законных </w:t>
      </w:r>
      <w:r>
        <w:rPr>
          <w:color w:val="363636"/>
          <w:spacing w:val="-2"/>
        </w:rPr>
        <w:t>представителей)</w:t>
      </w:r>
    </w:p>
    <w:p>
      <w:pPr>
        <w:pStyle w:val="ListParagraph"/>
        <w:numPr>
          <w:ilvl w:val="0"/>
          <w:numId w:val="2"/>
        </w:numPr>
        <w:tabs>
          <w:tab w:pos="1842" w:val="left" w:leader="none"/>
          <w:tab w:pos="2141" w:val="left" w:leader="none"/>
        </w:tabs>
        <w:spacing w:line="211" w:lineRule="auto" w:before="55" w:after="0"/>
        <w:ind w:left="1842" w:right="319" w:hanging="354"/>
        <w:jc w:val="both"/>
        <w:rPr>
          <w:sz w:val="28"/>
        </w:rPr>
      </w:pPr>
      <w:r>
        <w:rPr>
          <w:sz w:val="28"/>
        </w:rPr>
        <w:tab/>
      </w:r>
      <w:r>
        <w:rPr>
          <w:color w:val="363636"/>
          <w:sz w:val="28"/>
        </w:rPr>
        <w:t>В случае перевода воспитанника по инициативе его родителей (законных представителей)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родители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(законные представители) обучающегося:</w:t>
      </w:r>
    </w:p>
    <w:p>
      <w:pPr>
        <w:pStyle w:val="ListParagraph"/>
        <w:numPr>
          <w:ilvl w:val="1"/>
          <w:numId w:val="2"/>
        </w:numPr>
        <w:tabs>
          <w:tab w:pos="2005" w:val="left" w:leader="none"/>
        </w:tabs>
        <w:spacing w:line="278" w:lineRule="exact" w:before="0" w:after="0"/>
        <w:ind w:left="2005" w:right="0" w:hanging="163"/>
        <w:jc w:val="both"/>
        <w:rPr>
          <w:sz w:val="28"/>
        </w:rPr>
      </w:pPr>
      <w:r>
        <w:rPr>
          <w:color w:val="363636"/>
          <w:sz w:val="28"/>
        </w:rPr>
        <w:t>осуществляют</w:t>
      </w:r>
      <w:r>
        <w:rPr>
          <w:color w:val="363636"/>
          <w:spacing w:val="-11"/>
          <w:sz w:val="28"/>
        </w:rPr>
        <w:t> </w:t>
      </w:r>
      <w:r>
        <w:rPr>
          <w:color w:val="363636"/>
          <w:sz w:val="28"/>
        </w:rPr>
        <w:t>выбор</w:t>
      </w:r>
      <w:r>
        <w:rPr>
          <w:color w:val="363636"/>
          <w:spacing w:val="-5"/>
          <w:sz w:val="28"/>
        </w:rPr>
        <w:t> </w:t>
      </w:r>
      <w:r>
        <w:rPr>
          <w:color w:val="363636"/>
          <w:sz w:val="28"/>
        </w:rPr>
        <w:t>принимающей</w:t>
      </w:r>
      <w:r>
        <w:rPr>
          <w:color w:val="363636"/>
          <w:spacing w:val="-6"/>
          <w:sz w:val="28"/>
        </w:rPr>
        <w:t> </w:t>
      </w:r>
      <w:r>
        <w:rPr>
          <w:color w:val="363636"/>
          <w:spacing w:val="-2"/>
          <w:sz w:val="28"/>
        </w:rPr>
        <w:t>организации;</w:t>
      </w:r>
    </w:p>
    <w:p>
      <w:pPr>
        <w:pStyle w:val="BodyText"/>
        <w:spacing w:line="213" w:lineRule="auto" w:before="11"/>
        <w:ind w:left="1842" w:right="320" w:firstLine="99"/>
      </w:pPr>
      <w:r>
        <w:rPr>
          <w:color w:val="363636"/>
        </w:rPr>
        <w:t>-обращаются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 телекоммуникационной сети "Интернет" (далее - сеть Интернет);</w:t>
      </w:r>
    </w:p>
    <w:p>
      <w:pPr>
        <w:pStyle w:val="ListParagraph"/>
        <w:numPr>
          <w:ilvl w:val="1"/>
          <w:numId w:val="2"/>
        </w:numPr>
        <w:tabs>
          <w:tab w:pos="2039" w:val="left" w:leader="none"/>
        </w:tabs>
        <w:spacing w:line="213" w:lineRule="auto" w:before="0" w:after="0"/>
        <w:ind w:left="1842" w:right="310" w:firstLine="0"/>
        <w:jc w:val="both"/>
        <w:rPr>
          <w:sz w:val="28"/>
        </w:rPr>
      </w:pPr>
      <w:r>
        <w:rPr>
          <w:color w:val="363636"/>
          <w:sz w:val="28"/>
        </w:rPr>
        <w:t>при отсутствии свободных мест в выбранной организации </w:t>
      </w:r>
      <w:r>
        <w:rPr>
          <w:sz w:val="28"/>
        </w:rPr>
        <w:t>обращаются в органыместного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</w:t>
      </w:r>
      <w:r>
        <w:rPr>
          <w:color w:val="363636"/>
          <w:sz w:val="28"/>
        </w:rPr>
        <w:t>муниципальных образовательных организаций;</w:t>
      </w:r>
    </w:p>
    <w:p>
      <w:pPr>
        <w:pStyle w:val="ListParagraph"/>
        <w:numPr>
          <w:ilvl w:val="1"/>
          <w:numId w:val="2"/>
        </w:numPr>
        <w:tabs>
          <w:tab w:pos="2137" w:val="left" w:leader="none"/>
        </w:tabs>
        <w:spacing w:line="213" w:lineRule="auto" w:before="0" w:after="0"/>
        <w:ind w:left="1842" w:right="311" w:firstLine="0"/>
        <w:jc w:val="both"/>
        <w:rPr>
          <w:sz w:val="28"/>
        </w:rPr>
      </w:pPr>
      <w:r>
        <w:rPr>
          <w:color w:val="363636"/>
          <w:sz w:val="28"/>
        </w:rPr>
        <w:t>обращаются в исходную организацию с заявлением об отчислении воспитанника,</w:t>
      </w:r>
      <w:r>
        <w:rPr>
          <w:color w:val="363636"/>
          <w:spacing w:val="40"/>
          <w:sz w:val="28"/>
        </w:rPr>
        <w:t> </w:t>
      </w:r>
      <w:r>
        <w:rPr>
          <w:color w:val="363636"/>
          <w:sz w:val="28"/>
        </w:rPr>
        <w:t>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>
      <w:pPr>
        <w:pStyle w:val="ListParagraph"/>
        <w:numPr>
          <w:ilvl w:val="0"/>
          <w:numId w:val="2"/>
        </w:numPr>
        <w:tabs>
          <w:tab w:pos="1842" w:val="left" w:leader="none"/>
        </w:tabs>
        <w:spacing w:line="211" w:lineRule="auto" w:before="54" w:after="0"/>
        <w:ind w:left="1842" w:right="298" w:hanging="354"/>
        <w:jc w:val="both"/>
        <w:rPr>
          <w:sz w:val="28"/>
        </w:rPr>
      </w:pPr>
      <w:r>
        <w:rPr>
          <w:color w:val="363636"/>
          <w:sz w:val="28"/>
        </w:rPr>
        <w:t>В заявлении родителей (законных представителей) воспитанника об отчислении в порядке</w:t>
      </w:r>
      <w:r>
        <w:rPr>
          <w:color w:val="363636"/>
          <w:spacing w:val="-4"/>
          <w:sz w:val="28"/>
        </w:rPr>
        <w:t> </w:t>
      </w:r>
      <w:r>
        <w:rPr>
          <w:color w:val="363636"/>
          <w:sz w:val="28"/>
        </w:rPr>
        <w:t>перевода в принимающую организацию указываются:</w:t>
      </w:r>
    </w:p>
    <w:p>
      <w:pPr>
        <w:pStyle w:val="BodyText"/>
        <w:spacing w:before="68"/>
        <w:ind w:left="1782" w:right="3043"/>
        <w:jc w:val="left"/>
      </w:pPr>
      <w:r>
        <w:rPr>
          <w:color w:val="363636"/>
        </w:rPr>
        <w:t>а)</w:t>
      </w:r>
      <w:r>
        <w:rPr>
          <w:color w:val="363636"/>
          <w:spacing w:val="-8"/>
        </w:rPr>
        <w:t> </w:t>
      </w:r>
      <w:r>
        <w:rPr>
          <w:color w:val="363636"/>
        </w:rPr>
        <w:t>фамилия,</w:t>
      </w:r>
      <w:r>
        <w:rPr>
          <w:color w:val="363636"/>
          <w:spacing w:val="-7"/>
        </w:rPr>
        <w:t> </w:t>
      </w:r>
      <w:r>
        <w:rPr>
          <w:color w:val="363636"/>
        </w:rPr>
        <w:t>имя,</w:t>
      </w:r>
      <w:r>
        <w:rPr>
          <w:color w:val="363636"/>
          <w:spacing w:val="-7"/>
        </w:rPr>
        <w:t> </w:t>
      </w:r>
      <w:r>
        <w:rPr>
          <w:color w:val="363636"/>
        </w:rPr>
        <w:t>отчество</w:t>
      </w:r>
      <w:r>
        <w:rPr>
          <w:color w:val="363636"/>
          <w:spacing w:val="-10"/>
        </w:rPr>
        <w:t> </w:t>
      </w:r>
      <w:r>
        <w:rPr>
          <w:color w:val="363636"/>
        </w:rPr>
        <w:t>(при</w:t>
      </w:r>
      <w:r>
        <w:rPr>
          <w:color w:val="363636"/>
          <w:spacing w:val="-9"/>
        </w:rPr>
        <w:t> </w:t>
      </w:r>
      <w:r>
        <w:rPr>
          <w:color w:val="363636"/>
        </w:rPr>
        <w:t>наличии) </w:t>
      </w:r>
      <w:r>
        <w:rPr>
          <w:color w:val="363636"/>
          <w:spacing w:val="-2"/>
        </w:rPr>
        <w:t>воспитанника;</w:t>
      </w:r>
    </w:p>
    <w:p>
      <w:pPr>
        <w:pStyle w:val="BodyText"/>
        <w:ind w:left="1782"/>
        <w:jc w:val="left"/>
      </w:pPr>
      <w:r>
        <w:rPr>
          <w:color w:val="363636"/>
        </w:rPr>
        <w:t>б)</w:t>
      </w:r>
      <w:r>
        <w:rPr>
          <w:color w:val="363636"/>
          <w:spacing w:val="-5"/>
        </w:rPr>
        <w:t> </w:t>
      </w:r>
      <w:r>
        <w:rPr>
          <w:color w:val="363636"/>
        </w:rPr>
        <w:t>дата</w:t>
      </w:r>
      <w:r>
        <w:rPr>
          <w:color w:val="363636"/>
          <w:spacing w:val="-2"/>
        </w:rPr>
        <w:t> рождения;</w:t>
      </w:r>
    </w:p>
    <w:p>
      <w:pPr>
        <w:pStyle w:val="BodyText"/>
        <w:spacing w:line="312" w:lineRule="exact"/>
        <w:ind w:left="1852"/>
        <w:jc w:val="left"/>
      </w:pPr>
      <w:r>
        <w:rPr>
          <w:color w:val="363636"/>
        </w:rPr>
        <w:t>в)</w:t>
      </w:r>
      <w:r>
        <w:rPr>
          <w:color w:val="363636"/>
          <w:spacing w:val="-7"/>
        </w:rPr>
        <w:t> </w:t>
      </w:r>
      <w:r>
        <w:rPr>
          <w:color w:val="363636"/>
        </w:rPr>
        <w:t>направленность</w:t>
      </w:r>
      <w:r>
        <w:rPr>
          <w:color w:val="363636"/>
          <w:spacing w:val="-6"/>
        </w:rPr>
        <w:t> </w:t>
      </w:r>
      <w:r>
        <w:rPr>
          <w:color w:val="363636"/>
          <w:spacing w:val="-2"/>
        </w:rPr>
        <w:t>группы;</w:t>
      </w:r>
    </w:p>
    <w:p>
      <w:pPr>
        <w:pStyle w:val="BodyText"/>
        <w:spacing w:line="302" w:lineRule="exact"/>
        <w:ind w:left="1782"/>
        <w:jc w:val="left"/>
      </w:pPr>
      <w:r>
        <w:rPr>
          <w:color w:val="363636"/>
        </w:rPr>
        <w:t>г)</w:t>
      </w:r>
      <w:r>
        <w:rPr>
          <w:color w:val="363636"/>
          <w:spacing w:val="-10"/>
        </w:rPr>
        <w:t> </w:t>
      </w:r>
      <w:r>
        <w:rPr>
          <w:color w:val="363636"/>
        </w:rPr>
        <w:t>наименование</w:t>
      </w:r>
      <w:r>
        <w:rPr>
          <w:color w:val="363636"/>
          <w:spacing w:val="-10"/>
        </w:rPr>
        <w:t> </w:t>
      </w:r>
      <w:r>
        <w:rPr>
          <w:color w:val="363636"/>
        </w:rPr>
        <w:t>принимающей</w:t>
      </w:r>
      <w:r>
        <w:rPr>
          <w:color w:val="363636"/>
          <w:spacing w:val="-9"/>
        </w:rPr>
        <w:t> </w:t>
      </w:r>
      <w:r>
        <w:rPr>
          <w:color w:val="363636"/>
          <w:spacing w:val="-2"/>
        </w:rPr>
        <w:t>организации.</w:t>
      </w:r>
    </w:p>
    <w:p>
      <w:pPr>
        <w:pStyle w:val="BodyText"/>
        <w:spacing w:line="225" w:lineRule="auto" w:before="5"/>
        <w:ind w:hanging="10"/>
        <w:jc w:val="left"/>
      </w:pPr>
      <w:r>
        <w:rPr>
          <w:color w:val="363636"/>
        </w:rPr>
        <w:t>В</w:t>
      </w:r>
      <w:r>
        <w:rPr>
          <w:color w:val="363636"/>
          <w:spacing w:val="-8"/>
        </w:rPr>
        <w:t> </w:t>
      </w:r>
      <w:r>
        <w:rPr>
          <w:color w:val="363636"/>
        </w:rPr>
        <w:t>случае</w:t>
      </w:r>
      <w:r>
        <w:rPr>
          <w:color w:val="363636"/>
          <w:spacing w:val="-9"/>
        </w:rPr>
        <w:t> </w:t>
      </w:r>
      <w:r>
        <w:rPr>
          <w:color w:val="363636"/>
        </w:rPr>
        <w:t>переезда</w:t>
      </w:r>
      <w:r>
        <w:rPr>
          <w:color w:val="363636"/>
          <w:spacing w:val="-7"/>
        </w:rPr>
        <w:t> </w:t>
      </w:r>
      <w:r>
        <w:rPr>
          <w:color w:val="363636"/>
        </w:rPr>
        <w:t>в</w:t>
      </w:r>
      <w:r>
        <w:rPr>
          <w:color w:val="363636"/>
          <w:spacing w:val="-9"/>
        </w:rPr>
        <w:t> </w:t>
      </w:r>
      <w:r>
        <w:rPr>
          <w:color w:val="363636"/>
        </w:rPr>
        <w:t>другую</w:t>
      </w:r>
      <w:r>
        <w:rPr>
          <w:color w:val="363636"/>
          <w:spacing w:val="-8"/>
        </w:rPr>
        <w:t> </w:t>
      </w:r>
      <w:r>
        <w:rPr>
          <w:color w:val="363636"/>
        </w:rPr>
        <w:t>местность</w:t>
      </w:r>
      <w:r>
        <w:rPr>
          <w:color w:val="363636"/>
          <w:spacing w:val="-9"/>
        </w:rPr>
        <w:t> </w:t>
      </w:r>
      <w:r>
        <w:rPr>
          <w:color w:val="363636"/>
        </w:rPr>
        <w:t>родителей</w:t>
      </w:r>
      <w:r>
        <w:rPr>
          <w:color w:val="363636"/>
          <w:spacing w:val="-7"/>
        </w:rPr>
        <w:t> </w:t>
      </w:r>
      <w:r>
        <w:rPr>
          <w:color w:val="363636"/>
        </w:rPr>
        <w:t>(законных</w:t>
      </w:r>
      <w:r>
        <w:rPr>
          <w:color w:val="363636"/>
          <w:spacing w:val="-7"/>
        </w:rPr>
        <w:t> </w:t>
      </w:r>
      <w:r>
        <w:rPr>
          <w:color w:val="363636"/>
        </w:rPr>
        <w:t>представителей) воспитанника</w:t>
      </w:r>
      <w:r>
        <w:rPr>
          <w:color w:val="363636"/>
          <w:spacing w:val="36"/>
        </w:rPr>
        <w:t> </w:t>
      </w:r>
      <w:r>
        <w:rPr>
          <w:color w:val="363636"/>
        </w:rPr>
        <w:t>указывается</w:t>
      </w:r>
      <w:r>
        <w:rPr>
          <w:color w:val="363636"/>
          <w:spacing w:val="39"/>
        </w:rPr>
        <w:t> </w:t>
      </w:r>
      <w:r>
        <w:rPr>
          <w:color w:val="363636"/>
        </w:rPr>
        <w:t>в</w:t>
      </w:r>
      <w:r>
        <w:rPr>
          <w:color w:val="363636"/>
          <w:spacing w:val="40"/>
        </w:rPr>
        <w:t> </w:t>
      </w:r>
      <w:r>
        <w:rPr>
          <w:color w:val="363636"/>
        </w:rPr>
        <w:t>том</w:t>
      </w:r>
      <w:r>
        <w:rPr>
          <w:color w:val="363636"/>
          <w:spacing w:val="37"/>
        </w:rPr>
        <w:t> </w:t>
      </w:r>
      <w:r>
        <w:rPr>
          <w:color w:val="363636"/>
        </w:rPr>
        <w:t>числе</w:t>
      </w:r>
      <w:r>
        <w:rPr>
          <w:color w:val="363636"/>
          <w:spacing w:val="41"/>
        </w:rPr>
        <w:t> </w:t>
      </w:r>
      <w:r>
        <w:rPr>
          <w:color w:val="363636"/>
        </w:rPr>
        <w:t>населенный</w:t>
      </w:r>
      <w:r>
        <w:rPr>
          <w:color w:val="363636"/>
          <w:spacing w:val="40"/>
        </w:rPr>
        <w:t> </w:t>
      </w:r>
      <w:r>
        <w:rPr>
          <w:color w:val="363636"/>
        </w:rPr>
        <w:t>пункт,</w:t>
      </w:r>
      <w:r>
        <w:rPr>
          <w:color w:val="363636"/>
          <w:spacing w:val="29"/>
        </w:rPr>
        <w:t> </w:t>
      </w:r>
      <w:r>
        <w:rPr>
          <w:color w:val="363636"/>
          <w:spacing w:val="-2"/>
        </w:rPr>
        <w:t>муниципальное</w:t>
      </w:r>
    </w:p>
    <w:p>
      <w:pPr>
        <w:spacing w:after="0" w:line="225" w:lineRule="auto"/>
        <w:jc w:val="left"/>
        <w:sectPr>
          <w:pgSz w:w="11900" w:h="16840"/>
          <w:pgMar w:top="1160" w:bottom="280" w:left="0" w:right="540"/>
        </w:sectPr>
      </w:pPr>
    </w:p>
    <w:p>
      <w:pPr>
        <w:pStyle w:val="BodyText"/>
        <w:spacing w:line="225" w:lineRule="auto" w:before="76"/>
        <w:ind w:right="297"/>
      </w:pPr>
      <w:r>
        <w:rPr>
          <w:color w:val="363636"/>
        </w:rPr>
        <w:t>образование, субъект Российской Федерации, в который осуществляется </w:t>
      </w:r>
      <w:r>
        <w:rPr>
          <w:color w:val="363636"/>
          <w:spacing w:val="-2"/>
        </w:rPr>
        <w:t>переезд.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  <w:tab w:pos="1848" w:val="left" w:leader="none"/>
        </w:tabs>
        <w:spacing w:line="225" w:lineRule="auto" w:before="0" w:after="0"/>
        <w:ind w:left="1848" w:right="297" w:hanging="354"/>
        <w:jc w:val="both"/>
        <w:rPr>
          <w:sz w:val="28"/>
        </w:rPr>
      </w:pPr>
      <w:r>
        <w:rPr>
          <w:color w:val="363636"/>
          <w:sz w:val="28"/>
        </w:rPr>
        <w:t>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(далее – приказ) об отчислении воспитанника в порядке перевода с указанием принимающей </w:t>
      </w:r>
      <w:r>
        <w:rPr>
          <w:color w:val="363636"/>
          <w:spacing w:val="-2"/>
          <w:sz w:val="28"/>
        </w:rPr>
        <w:t>организации</w:t>
      </w:r>
      <w:r>
        <w:rPr>
          <w:color w:val="00AFEF"/>
          <w:spacing w:val="-2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  <w:tab w:pos="1848" w:val="left" w:leader="none"/>
        </w:tabs>
        <w:spacing w:line="211" w:lineRule="auto" w:before="57" w:after="0"/>
        <w:ind w:left="1848" w:right="316" w:hanging="354"/>
        <w:jc w:val="both"/>
        <w:rPr>
          <w:sz w:val="28"/>
        </w:rPr>
      </w:pPr>
      <w:r>
        <w:rPr>
          <w:color w:val="363636"/>
          <w:sz w:val="28"/>
        </w:rPr>
        <w:t>Исходная организация выдает родителям (законным представителям) личное дело воспитанника (далее - личное дело).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  <w:tab w:pos="1848" w:val="left" w:leader="none"/>
        </w:tabs>
        <w:spacing w:line="220" w:lineRule="auto" w:before="61" w:after="0"/>
        <w:ind w:left="1848" w:right="299" w:hanging="354"/>
        <w:jc w:val="both"/>
        <w:rPr>
          <w:sz w:val="28"/>
        </w:rPr>
      </w:pPr>
      <w:r>
        <w:rPr>
          <w:color w:val="363636"/>
          <w:sz w:val="28"/>
        </w:rPr>
        <w:t>Требование предоставления других документов в качестве основания для зачисления</w:t>
      </w:r>
      <w:r>
        <w:rPr>
          <w:color w:val="363636"/>
          <w:spacing w:val="-9"/>
          <w:sz w:val="28"/>
        </w:rPr>
        <w:t> </w:t>
      </w:r>
      <w:r>
        <w:rPr>
          <w:color w:val="363636"/>
          <w:sz w:val="28"/>
        </w:rPr>
        <w:t>воспитанника</w:t>
      </w:r>
      <w:r>
        <w:rPr>
          <w:color w:val="363636"/>
          <w:spacing w:val="-11"/>
          <w:sz w:val="28"/>
        </w:rPr>
        <w:t> </w:t>
      </w:r>
      <w:r>
        <w:rPr>
          <w:color w:val="363636"/>
          <w:sz w:val="28"/>
        </w:rPr>
        <w:t>в</w:t>
      </w:r>
      <w:r>
        <w:rPr>
          <w:color w:val="363636"/>
          <w:spacing w:val="-8"/>
          <w:sz w:val="28"/>
        </w:rPr>
        <w:t> </w:t>
      </w:r>
      <w:r>
        <w:rPr>
          <w:color w:val="363636"/>
          <w:sz w:val="28"/>
        </w:rPr>
        <w:t>принимающую</w:t>
      </w:r>
      <w:r>
        <w:rPr>
          <w:color w:val="363636"/>
          <w:spacing w:val="-7"/>
          <w:sz w:val="28"/>
        </w:rPr>
        <w:t> </w:t>
      </w:r>
      <w:r>
        <w:rPr>
          <w:color w:val="363636"/>
          <w:sz w:val="28"/>
        </w:rPr>
        <w:t>организацию</w:t>
      </w:r>
      <w:r>
        <w:rPr>
          <w:color w:val="363636"/>
          <w:spacing w:val="-7"/>
          <w:sz w:val="28"/>
        </w:rPr>
        <w:t> </w:t>
      </w:r>
      <w:r>
        <w:rPr>
          <w:color w:val="363636"/>
          <w:sz w:val="28"/>
        </w:rPr>
        <w:t>в</w:t>
      </w:r>
      <w:r>
        <w:rPr>
          <w:color w:val="363636"/>
          <w:spacing w:val="-10"/>
          <w:sz w:val="28"/>
        </w:rPr>
        <w:t> </w:t>
      </w:r>
      <w:r>
        <w:rPr>
          <w:color w:val="363636"/>
          <w:sz w:val="28"/>
        </w:rPr>
        <w:t>связи</w:t>
      </w:r>
      <w:r>
        <w:rPr>
          <w:color w:val="363636"/>
          <w:spacing w:val="-8"/>
          <w:sz w:val="28"/>
        </w:rPr>
        <w:t> </w:t>
      </w:r>
      <w:r>
        <w:rPr>
          <w:color w:val="363636"/>
          <w:sz w:val="28"/>
        </w:rPr>
        <w:t>с</w:t>
      </w:r>
      <w:r>
        <w:rPr>
          <w:color w:val="363636"/>
          <w:spacing w:val="-10"/>
          <w:sz w:val="28"/>
        </w:rPr>
        <w:t> </w:t>
      </w:r>
      <w:r>
        <w:rPr>
          <w:color w:val="363636"/>
          <w:sz w:val="28"/>
        </w:rPr>
        <w:t>переводом из исходной организации не допускается.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  <w:tab w:pos="1848" w:val="left" w:leader="none"/>
        </w:tabs>
        <w:spacing w:line="228" w:lineRule="auto" w:before="57" w:after="0"/>
        <w:ind w:left="1848" w:right="297" w:hanging="354"/>
        <w:jc w:val="both"/>
        <w:rPr>
          <w:sz w:val="28"/>
        </w:rPr>
      </w:pPr>
      <w:r>
        <w:rPr>
          <w:color w:val="363636"/>
          <w:sz w:val="28"/>
        </w:rPr>
        <w:t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</w:t>
      </w:r>
      <w:r>
        <w:rPr>
          <w:color w:val="363636"/>
          <w:spacing w:val="-2"/>
          <w:sz w:val="28"/>
        </w:rPr>
        <w:t>воспитанника.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  <w:tab w:pos="1848" w:val="left" w:leader="none"/>
        </w:tabs>
        <w:spacing w:line="228" w:lineRule="auto" w:before="59" w:after="0"/>
        <w:ind w:left="1848" w:right="299" w:hanging="354"/>
        <w:jc w:val="both"/>
        <w:rPr>
          <w:sz w:val="28"/>
        </w:rPr>
      </w:pPr>
      <w:r>
        <w:rPr>
          <w:color w:val="363636"/>
          <w:sz w:val="28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–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</w:t>
      </w:r>
      <w:r>
        <w:rPr>
          <w:color w:val="363636"/>
          <w:spacing w:val="-2"/>
          <w:sz w:val="28"/>
        </w:rPr>
        <w:t>перевода</w:t>
      </w:r>
      <w:r>
        <w:rPr>
          <w:color w:val="00AFEF"/>
          <w:spacing w:val="-2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8" w:val="left" w:leader="none"/>
        </w:tabs>
        <w:spacing w:line="225" w:lineRule="auto" w:before="0" w:after="0"/>
        <w:ind w:left="1848" w:right="298" w:hanging="354"/>
        <w:jc w:val="both"/>
        <w:rPr>
          <w:sz w:val="28"/>
        </w:rPr>
      </w:pPr>
      <w:r>
        <w:rPr>
          <w:color w:val="363636"/>
          <w:sz w:val="28"/>
        </w:rPr>
        <w:t>Принимающая организация при зачислении воспитанника, отчисленного из исходной организации, в течение двух рабочих дней с</w:t>
      </w:r>
      <w:r>
        <w:rPr>
          <w:color w:val="363636"/>
          <w:spacing w:val="-1"/>
          <w:sz w:val="28"/>
        </w:rPr>
        <w:t> </w:t>
      </w:r>
      <w:r>
        <w:rPr>
          <w:color w:val="363636"/>
          <w:sz w:val="28"/>
        </w:rPr>
        <w:t>даты издания приказа о зачислении 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организацию.</w:t>
      </w:r>
    </w:p>
    <w:p>
      <w:pPr>
        <w:pStyle w:val="BodyText"/>
        <w:spacing w:line="213" w:lineRule="auto" w:before="51"/>
        <w:ind w:right="302"/>
      </w:pPr>
      <w:r>
        <w:rPr/>
        <w:t>2.1.2. </w:t>
      </w:r>
      <w:r>
        <w:rPr>
          <w:color w:val="363636"/>
        </w:rPr>
        <w:t>Перевод воспитанника в случае прекращения деятельности исходной организации, аннулирования лицензии, в случае приостановления действия </w:t>
      </w:r>
      <w:r>
        <w:rPr>
          <w:color w:val="363636"/>
          <w:spacing w:val="-2"/>
        </w:rPr>
        <w:t>лицензии.</w:t>
      </w:r>
    </w:p>
    <w:p>
      <w:pPr>
        <w:pStyle w:val="ListParagraph"/>
        <w:numPr>
          <w:ilvl w:val="0"/>
          <w:numId w:val="3"/>
        </w:numPr>
        <w:tabs>
          <w:tab w:pos="1843" w:val="left" w:leader="none"/>
          <w:tab w:pos="1848" w:val="left" w:leader="none"/>
        </w:tabs>
        <w:spacing w:line="228" w:lineRule="auto" w:before="57" w:after="0"/>
        <w:ind w:left="1848" w:right="295" w:hanging="420"/>
        <w:jc w:val="both"/>
        <w:rPr>
          <w:sz w:val="28"/>
        </w:rPr>
      </w:pPr>
      <w:r>
        <w:rPr>
          <w:color w:val="363636"/>
          <w:sz w:val="28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– принимающая организация), в которую(ые) будут переводиться воспитанники на основании письменных согласий их родителей (законных представителей) на перевод.</w:t>
      </w:r>
    </w:p>
    <w:p>
      <w:pPr>
        <w:pStyle w:val="BodyText"/>
        <w:spacing w:line="232" w:lineRule="auto" w:before="56"/>
        <w:ind w:right="286" w:firstLine="6"/>
      </w:pPr>
      <w:r>
        <w:rPr/>
        <w:t>О </w:t>
      </w:r>
      <w:r>
        <w:rPr>
          <w:color w:val="363636"/>
        </w:rPr>
        <w:t>предстоящем переводе исходная организация в случае прекращения</w:t>
      </w:r>
      <w:r>
        <w:rPr>
          <w:color w:val="363636"/>
          <w:spacing w:val="80"/>
        </w:rPr>
        <w:t> </w:t>
      </w:r>
      <w:r>
        <w:rPr>
          <w:color w:val="363636"/>
        </w:rPr>
        <w:t>своей деятельности обязана уведомить родителей (законных представителей) воспитанников в письменной форме в течение пяти</w:t>
      </w:r>
      <w:r>
        <w:rPr>
          <w:color w:val="363636"/>
          <w:spacing w:val="40"/>
        </w:rPr>
        <w:t> </w:t>
      </w:r>
      <w:r>
        <w:rPr>
          <w:color w:val="363636"/>
        </w:rPr>
        <w:t>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</w:t>
      </w:r>
    </w:p>
    <w:p>
      <w:pPr>
        <w:spacing w:after="0" w:line="232" w:lineRule="auto"/>
        <w:sectPr>
          <w:pgSz w:w="11900" w:h="16840"/>
          <w:pgMar w:top="1140" w:bottom="280" w:left="0" w:right="540"/>
        </w:sectPr>
      </w:pPr>
    </w:p>
    <w:p>
      <w:pPr>
        <w:pStyle w:val="BodyText"/>
        <w:spacing w:line="235" w:lineRule="auto" w:before="74"/>
        <w:ind w:right="292"/>
      </w:pPr>
      <w:r>
        <w:rPr>
          <w:color w:val="363636"/>
        </w:rPr>
        <w:t>согласий родителей (законных представителей) воспитанников на перевод воспитанников в принимающую организацию.</w:t>
      </w:r>
    </w:p>
    <w:p>
      <w:pPr>
        <w:pStyle w:val="ListParagraph"/>
        <w:numPr>
          <w:ilvl w:val="0"/>
          <w:numId w:val="3"/>
        </w:numPr>
        <w:tabs>
          <w:tab w:pos="1844" w:val="left" w:leader="none"/>
        </w:tabs>
        <w:spacing w:line="225" w:lineRule="auto" w:before="59" w:after="0"/>
        <w:ind w:left="1844" w:right="301" w:hanging="422"/>
        <w:jc w:val="both"/>
        <w:rPr>
          <w:sz w:val="28"/>
        </w:rPr>
      </w:pPr>
      <w:r>
        <w:rPr>
          <w:color w:val="363636"/>
          <w:sz w:val="28"/>
        </w:rPr>
        <w:t>О причине, влекущей за собой необходимость перевода воспитанника,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>
      <w:pPr>
        <w:pStyle w:val="BodyText"/>
        <w:spacing w:line="201" w:lineRule="auto" w:before="81"/>
        <w:ind w:right="302" w:firstLine="568"/>
      </w:pPr>
      <w:r>
        <w:rPr>
          <w:color w:val="363636"/>
        </w:rPr>
        <w:t>в случае аннулирования лицензии - в течение пяти рабочих дней с момента вступления в законную силу решения суда;</w:t>
      </w:r>
    </w:p>
    <w:p>
      <w:pPr>
        <w:pStyle w:val="BodyText"/>
        <w:spacing w:line="228" w:lineRule="auto" w:before="87"/>
        <w:ind w:right="293" w:firstLine="568"/>
      </w:pPr>
      <w:r>
        <w:rPr>
          <w:color w:val="363636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</w:t>
      </w:r>
      <w:r>
        <w:rPr>
          <w:color w:val="363636"/>
          <w:spacing w:val="-3"/>
        </w:rPr>
        <w:t> </w:t>
      </w:r>
      <w:r>
        <w:rPr>
          <w:color w:val="363636"/>
        </w:rPr>
        <w:t>функции</w:t>
      </w:r>
      <w:r>
        <w:rPr>
          <w:color w:val="363636"/>
          <w:spacing w:val="-6"/>
        </w:rPr>
        <w:t> </w:t>
      </w:r>
      <w:r>
        <w:rPr>
          <w:color w:val="363636"/>
        </w:rPr>
        <w:t>по</w:t>
      </w:r>
      <w:r>
        <w:rPr>
          <w:color w:val="363636"/>
          <w:spacing w:val="-4"/>
        </w:rPr>
        <w:t> </w:t>
      </w:r>
      <w:r>
        <w:rPr>
          <w:color w:val="363636"/>
        </w:rPr>
        <w:t>контролю</w:t>
      </w:r>
      <w:r>
        <w:rPr>
          <w:color w:val="363636"/>
          <w:spacing w:val="-5"/>
        </w:rPr>
        <w:t> </w:t>
      </w:r>
      <w:r>
        <w:rPr>
          <w:color w:val="363636"/>
        </w:rPr>
        <w:t>и</w:t>
      </w:r>
      <w:r>
        <w:rPr>
          <w:color w:val="363636"/>
          <w:spacing w:val="-4"/>
        </w:rPr>
        <w:t> </w:t>
      </w:r>
      <w:r>
        <w:rPr>
          <w:color w:val="363636"/>
        </w:rPr>
        <w:t>надзору</w:t>
      </w:r>
      <w:r>
        <w:rPr>
          <w:color w:val="363636"/>
          <w:spacing w:val="-6"/>
        </w:rPr>
        <w:t> </w:t>
      </w:r>
      <w:r>
        <w:rPr>
          <w:color w:val="363636"/>
        </w:rPr>
        <w:t>в</w:t>
      </w:r>
      <w:r>
        <w:rPr>
          <w:color w:val="363636"/>
          <w:spacing w:val="-4"/>
        </w:rPr>
        <w:t> </w:t>
      </w:r>
      <w:r>
        <w:rPr>
          <w:color w:val="363636"/>
        </w:rPr>
        <w:t>сфере</w:t>
      </w:r>
      <w:r>
        <w:rPr>
          <w:color w:val="363636"/>
          <w:spacing w:val="-4"/>
        </w:rPr>
        <w:t> </w:t>
      </w:r>
      <w:r>
        <w:rPr>
          <w:color w:val="363636"/>
        </w:rPr>
        <w:t>образования,</w:t>
      </w:r>
      <w:r>
        <w:rPr>
          <w:color w:val="363636"/>
          <w:spacing w:val="-4"/>
        </w:rPr>
        <w:t> </w:t>
      </w:r>
      <w:r>
        <w:rPr>
          <w:color w:val="363636"/>
        </w:rPr>
        <w:t>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>
      <w:pPr>
        <w:pStyle w:val="ListParagraph"/>
        <w:numPr>
          <w:ilvl w:val="0"/>
          <w:numId w:val="4"/>
        </w:numPr>
        <w:tabs>
          <w:tab w:pos="1844" w:val="left" w:leader="none"/>
        </w:tabs>
        <w:spacing w:line="230" w:lineRule="auto" w:before="54" w:after="0"/>
        <w:ind w:left="1844" w:right="296" w:hanging="354"/>
        <w:jc w:val="both"/>
        <w:rPr>
          <w:sz w:val="28"/>
        </w:rPr>
      </w:pPr>
      <w:r>
        <w:rPr>
          <w:color w:val="363636"/>
          <w:sz w:val="28"/>
        </w:rPr>
        <w:t>Учредитель, за исключением случая, указанного в пункте 1 раздела 2.1.2.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>
      <w:pPr>
        <w:pStyle w:val="ListParagraph"/>
        <w:numPr>
          <w:ilvl w:val="0"/>
          <w:numId w:val="4"/>
        </w:numPr>
        <w:tabs>
          <w:tab w:pos="1844" w:val="left" w:leader="none"/>
        </w:tabs>
        <w:spacing w:line="220" w:lineRule="auto" w:before="62" w:after="0"/>
        <w:ind w:left="1844" w:right="296" w:hanging="354"/>
        <w:jc w:val="both"/>
        <w:rPr>
          <w:sz w:val="28"/>
        </w:rPr>
      </w:pPr>
      <w:r>
        <w:rPr>
          <w:color w:val="363636"/>
          <w:sz w:val="28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>
      <w:pPr>
        <w:pStyle w:val="BodyText"/>
        <w:spacing w:line="220" w:lineRule="auto" w:before="57"/>
        <w:ind w:left="1844" w:right="298"/>
      </w:pPr>
      <w:r>
        <w:rPr>
          <w:color w:val="363636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</w:t>
      </w:r>
      <w:r>
        <w:rPr>
          <w:color w:val="00AFEF"/>
        </w:rPr>
        <w:t>.</w:t>
      </w:r>
    </w:p>
    <w:p>
      <w:pPr>
        <w:pStyle w:val="ListParagraph"/>
        <w:numPr>
          <w:ilvl w:val="0"/>
          <w:numId w:val="4"/>
        </w:numPr>
        <w:tabs>
          <w:tab w:pos="1844" w:val="left" w:leader="none"/>
        </w:tabs>
        <w:spacing w:line="228" w:lineRule="auto" w:before="58" w:after="0"/>
        <w:ind w:left="1844" w:right="295" w:hanging="354"/>
        <w:jc w:val="both"/>
        <w:rPr>
          <w:sz w:val="28"/>
        </w:rPr>
      </w:pPr>
      <w:r>
        <w:rPr>
          <w:color w:val="363636"/>
          <w:sz w:val="28"/>
        </w:rPr>
        <w:t>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</w:t>
      </w:r>
    </w:p>
    <w:p>
      <w:pPr>
        <w:pStyle w:val="BodyText"/>
        <w:spacing w:line="220" w:lineRule="auto" w:before="56"/>
        <w:ind w:left="1844" w:right="295"/>
      </w:pPr>
      <w:r>
        <w:rPr>
          <w:color w:val="363636"/>
        </w:rPr>
        <w:t>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программдошкольного образования, возрастную категорию воспитанников, направленность группы, количество свободных мест.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228" w:lineRule="auto" w:before="59" w:after="0"/>
        <w:ind w:left="1844" w:right="293" w:hanging="354"/>
        <w:jc w:val="both"/>
        <w:rPr>
          <w:sz w:val="28"/>
        </w:rPr>
      </w:pPr>
      <w:r>
        <w:rPr>
          <w:color w:val="363636"/>
          <w:sz w:val="28"/>
        </w:rPr>
        <w:t>После получения письменных согласий родителей (законных представителей) обучающихся исходная организация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</w:t>
      </w:r>
      <w:r>
        <w:rPr>
          <w:color w:val="363636"/>
          <w:spacing w:val="80"/>
          <w:sz w:val="28"/>
        </w:rPr>
        <w:t>   </w:t>
      </w:r>
      <w:r>
        <w:rPr>
          <w:color w:val="363636"/>
          <w:sz w:val="28"/>
        </w:rPr>
        <w:t>исходной</w:t>
      </w:r>
      <w:r>
        <w:rPr>
          <w:color w:val="363636"/>
          <w:spacing w:val="80"/>
          <w:sz w:val="28"/>
        </w:rPr>
        <w:t>   </w:t>
      </w:r>
      <w:r>
        <w:rPr>
          <w:color w:val="363636"/>
          <w:sz w:val="28"/>
        </w:rPr>
        <w:t>организации,</w:t>
      </w:r>
      <w:r>
        <w:rPr>
          <w:color w:val="363636"/>
          <w:spacing w:val="80"/>
          <w:sz w:val="28"/>
        </w:rPr>
        <w:t>   </w:t>
      </w:r>
      <w:r>
        <w:rPr>
          <w:color w:val="363636"/>
          <w:sz w:val="28"/>
        </w:rPr>
        <w:t>аннулирование</w:t>
      </w:r>
      <w:r>
        <w:rPr>
          <w:color w:val="363636"/>
          <w:spacing w:val="80"/>
          <w:sz w:val="28"/>
        </w:rPr>
        <w:t>   </w:t>
      </w:r>
      <w:r>
        <w:rPr>
          <w:color w:val="363636"/>
          <w:sz w:val="28"/>
        </w:rPr>
        <w:t>лицензии,</w:t>
      </w:r>
    </w:p>
    <w:p>
      <w:pPr>
        <w:spacing w:after="0" w:line="228" w:lineRule="auto"/>
        <w:jc w:val="both"/>
        <w:rPr>
          <w:sz w:val="28"/>
        </w:rPr>
        <w:sectPr>
          <w:pgSz w:w="11900" w:h="16840"/>
          <w:pgMar w:top="1140" w:bottom="280" w:left="0" w:right="540"/>
        </w:sectPr>
      </w:pPr>
    </w:p>
    <w:p>
      <w:pPr>
        <w:pStyle w:val="BodyText"/>
        <w:spacing w:before="62"/>
        <w:ind w:left="1844"/>
      </w:pPr>
      <w:r>
        <w:rPr>
          <w:color w:val="363636"/>
        </w:rPr>
        <w:t>приостановление</w:t>
      </w:r>
      <w:r>
        <w:rPr>
          <w:color w:val="363636"/>
          <w:spacing w:val="-3"/>
        </w:rPr>
        <w:t> </w:t>
      </w:r>
      <w:r>
        <w:rPr>
          <w:color w:val="363636"/>
        </w:rPr>
        <w:t>деятельности </w:t>
      </w:r>
      <w:r>
        <w:rPr>
          <w:color w:val="363636"/>
          <w:spacing w:val="-2"/>
        </w:rPr>
        <w:t>лицензии).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213" w:lineRule="auto" w:before="59" w:after="0"/>
        <w:ind w:left="1844" w:right="323" w:hanging="354"/>
        <w:jc w:val="both"/>
        <w:rPr>
          <w:sz w:val="28"/>
        </w:rPr>
      </w:pPr>
      <w:r>
        <w:rPr>
          <w:color w:val="363636"/>
          <w:sz w:val="28"/>
        </w:rPr>
        <w:t>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220" w:lineRule="auto" w:before="57" w:after="0"/>
        <w:ind w:left="1844" w:right="301" w:hanging="354"/>
        <w:jc w:val="both"/>
        <w:rPr>
          <w:sz w:val="28"/>
        </w:rPr>
      </w:pPr>
      <w:r>
        <w:rPr>
          <w:color w:val="363636"/>
          <w:sz w:val="28"/>
        </w:rPr>
        <w:t>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230" w:lineRule="auto" w:before="56" w:after="0"/>
        <w:ind w:left="1844" w:right="295" w:hanging="354"/>
        <w:jc w:val="both"/>
        <w:rPr>
          <w:sz w:val="28"/>
        </w:rPr>
      </w:pPr>
      <w:r>
        <w:rPr>
          <w:color w:val="363636"/>
          <w:sz w:val="28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исходной организации, аннулированием лицензии, приостановлением действия </w:t>
      </w:r>
      <w:r>
        <w:rPr>
          <w:color w:val="363636"/>
          <w:spacing w:val="-2"/>
          <w:sz w:val="28"/>
        </w:rPr>
        <w:t>лицензии).</w:t>
      </w:r>
    </w:p>
    <w:p>
      <w:pPr>
        <w:pStyle w:val="BodyText"/>
        <w:spacing w:line="220" w:lineRule="auto" w:before="61"/>
        <w:ind w:left="1844" w:right="317" w:firstLine="6"/>
      </w:pPr>
      <w:r>
        <w:rPr/>
        <w:t>В</w:t>
      </w:r>
      <w:r>
        <w:rPr>
          <w:spacing w:val="-18"/>
        </w:rPr>
        <w:t> </w:t>
      </w:r>
      <w:r>
        <w:rPr>
          <w:color w:val="363636"/>
        </w:rPr>
        <w:t>приказе о зачислении делается запись о зачислении воспитанника в порядке</w:t>
      </w:r>
      <w:r>
        <w:rPr>
          <w:color w:val="363636"/>
          <w:spacing w:val="-9"/>
        </w:rPr>
        <w:t> </w:t>
      </w:r>
      <w:r>
        <w:rPr>
          <w:color w:val="363636"/>
        </w:rPr>
        <w:t>перевода</w:t>
      </w:r>
      <w:r>
        <w:rPr>
          <w:color w:val="363636"/>
          <w:spacing w:val="-5"/>
        </w:rPr>
        <w:t> </w:t>
      </w:r>
      <w:r>
        <w:rPr>
          <w:color w:val="363636"/>
        </w:rPr>
        <w:t>с</w:t>
      </w:r>
      <w:r>
        <w:rPr>
          <w:color w:val="363636"/>
          <w:spacing w:val="-7"/>
        </w:rPr>
        <w:t> </w:t>
      </w:r>
      <w:r>
        <w:rPr>
          <w:color w:val="363636"/>
        </w:rPr>
        <w:t>указанием</w:t>
      </w:r>
      <w:r>
        <w:rPr>
          <w:color w:val="363636"/>
          <w:spacing w:val="-4"/>
        </w:rPr>
        <w:t> </w:t>
      </w:r>
      <w:r>
        <w:rPr>
          <w:color w:val="363636"/>
        </w:rPr>
        <w:t>исходной</w:t>
      </w:r>
      <w:r>
        <w:rPr>
          <w:color w:val="363636"/>
          <w:spacing w:val="-5"/>
        </w:rPr>
        <w:t> </w:t>
      </w:r>
      <w:r>
        <w:rPr>
          <w:color w:val="363636"/>
        </w:rPr>
        <w:t>организации,</w:t>
      </w:r>
      <w:r>
        <w:rPr>
          <w:color w:val="363636"/>
          <w:spacing w:val="-5"/>
        </w:rPr>
        <w:t> </w:t>
      </w:r>
      <w:r>
        <w:rPr>
          <w:color w:val="363636"/>
        </w:rPr>
        <w:t>в</w:t>
      </w:r>
      <w:r>
        <w:rPr>
          <w:color w:val="363636"/>
          <w:spacing w:val="-7"/>
        </w:rPr>
        <w:t> </w:t>
      </w:r>
      <w:r>
        <w:rPr>
          <w:color w:val="363636"/>
        </w:rPr>
        <w:t>которой</w:t>
      </w:r>
      <w:r>
        <w:rPr>
          <w:color w:val="363636"/>
          <w:spacing w:val="-5"/>
        </w:rPr>
        <w:t> </w:t>
      </w:r>
      <w:r>
        <w:rPr>
          <w:color w:val="363636"/>
        </w:rPr>
        <w:t>он</w:t>
      </w:r>
      <w:r>
        <w:rPr>
          <w:color w:val="363636"/>
          <w:spacing w:val="-7"/>
        </w:rPr>
        <w:t> </w:t>
      </w:r>
      <w:r>
        <w:rPr>
          <w:color w:val="363636"/>
        </w:rPr>
        <w:t>обучался до перевода, возрастной категории воспитанников и направленности </w:t>
      </w:r>
      <w:r>
        <w:rPr>
          <w:color w:val="363636"/>
          <w:spacing w:val="-2"/>
        </w:rPr>
        <w:t>группы.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  <w:tab w:pos="2861" w:val="left" w:leader="none"/>
        </w:tabs>
        <w:spacing w:line="225" w:lineRule="auto" w:before="58" w:after="0"/>
        <w:ind w:left="1844" w:right="296" w:hanging="354"/>
        <w:jc w:val="both"/>
        <w:rPr>
          <w:sz w:val="28"/>
        </w:rPr>
      </w:pPr>
      <w:r>
        <w:rPr>
          <w:color w:val="363636"/>
          <w:sz w:val="28"/>
        </w:rPr>
        <w:t>В</w:t>
      </w:r>
      <w:r>
        <w:rPr>
          <w:color w:val="363636"/>
          <w:spacing w:val="-7"/>
          <w:sz w:val="28"/>
        </w:rPr>
        <w:t> </w:t>
      </w:r>
      <w:r>
        <w:rPr>
          <w:color w:val="363636"/>
          <w:sz w:val="28"/>
        </w:rPr>
        <w:t>принимающей</w:t>
      </w:r>
      <w:r>
        <w:rPr>
          <w:color w:val="363636"/>
          <w:spacing w:val="-6"/>
          <w:sz w:val="28"/>
        </w:rPr>
        <w:t> </w:t>
      </w:r>
      <w:r>
        <w:rPr>
          <w:color w:val="363636"/>
          <w:sz w:val="28"/>
        </w:rPr>
        <w:t>организации</w:t>
      </w:r>
      <w:r>
        <w:rPr>
          <w:color w:val="363636"/>
          <w:spacing w:val="-6"/>
          <w:sz w:val="28"/>
        </w:rPr>
        <w:t> </w:t>
      </w:r>
      <w:r>
        <w:rPr>
          <w:color w:val="363636"/>
          <w:sz w:val="28"/>
        </w:rPr>
        <w:t>на</w:t>
      </w:r>
      <w:r>
        <w:rPr>
          <w:color w:val="363636"/>
          <w:spacing w:val="-7"/>
          <w:sz w:val="28"/>
        </w:rPr>
        <w:t> </w:t>
      </w:r>
      <w:r>
        <w:rPr>
          <w:color w:val="363636"/>
          <w:sz w:val="28"/>
        </w:rPr>
        <w:t>основании</w:t>
      </w:r>
      <w:r>
        <w:rPr>
          <w:color w:val="363636"/>
          <w:spacing w:val="-6"/>
          <w:sz w:val="28"/>
        </w:rPr>
        <w:t> </w:t>
      </w:r>
      <w:r>
        <w:rPr>
          <w:color w:val="363636"/>
          <w:sz w:val="28"/>
        </w:rPr>
        <w:t>переданных</w:t>
      </w:r>
      <w:r>
        <w:rPr>
          <w:color w:val="363636"/>
          <w:spacing w:val="-6"/>
          <w:sz w:val="28"/>
        </w:rPr>
        <w:t> </w:t>
      </w:r>
      <w:r>
        <w:rPr>
          <w:color w:val="363636"/>
          <w:sz w:val="28"/>
        </w:rPr>
        <w:t>личных</w:t>
      </w:r>
      <w:r>
        <w:rPr>
          <w:color w:val="363636"/>
          <w:spacing w:val="-6"/>
          <w:sz w:val="28"/>
        </w:rPr>
        <w:t> </w:t>
      </w:r>
      <w:r>
        <w:rPr>
          <w:color w:val="363636"/>
          <w:sz w:val="28"/>
        </w:rPr>
        <w:t>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>
      <w:pPr>
        <w:pStyle w:val="Heading1"/>
        <w:numPr>
          <w:ilvl w:val="0"/>
          <w:numId w:val="1"/>
        </w:numPr>
        <w:tabs>
          <w:tab w:pos="1664" w:val="left" w:leader="none"/>
        </w:tabs>
        <w:spacing w:line="240" w:lineRule="auto" w:before="283" w:after="0"/>
        <w:ind w:left="1664" w:right="0" w:hanging="242"/>
        <w:jc w:val="left"/>
      </w:pPr>
      <w:r>
        <w:rPr/>
        <w:t>Порядок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основания</w:t>
      </w:r>
      <w:r>
        <w:rPr>
          <w:spacing w:val="-7"/>
        </w:rPr>
        <w:t> </w:t>
      </w:r>
      <w:r>
        <w:rPr/>
        <w:t>перевода</w:t>
      </w:r>
      <w:r>
        <w:rPr>
          <w:spacing w:val="-7"/>
        </w:rPr>
        <w:t> </w:t>
      </w:r>
      <w:r>
        <w:rPr/>
        <w:t>воспитанника</w:t>
      </w:r>
      <w:r>
        <w:rPr>
          <w:spacing w:val="-8"/>
        </w:rPr>
        <w:t> </w:t>
      </w:r>
      <w:r>
        <w:rPr/>
        <w:t>внутри</w:t>
      </w:r>
      <w:r>
        <w:rPr>
          <w:spacing w:val="-7"/>
        </w:rPr>
        <w:t> </w:t>
      </w:r>
      <w:r>
        <w:rPr>
          <w:spacing w:val="-2"/>
        </w:rPr>
        <w:t>МБДОУ.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13" w:lineRule="auto" w:before="0" w:after="0"/>
        <w:ind w:left="1424" w:right="299" w:firstLine="564"/>
        <w:jc w:val="both"/>
        <w:rPr>
          <w:sz w:val="28"/>
        </w:rPr>
      </w:pPr>
      <w:r>
        <w:rPr>
          <w:sz w:val="28"/>
        </w:rPr>
        <w:t>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13" w:lineRule="auto" w:before="0" w:after="0"/>
        <w:ind w:left="1424" w:right="297" w:firstLine="564"/>
        <w:jc w:val="both"/>
        <w:rPr>
          <w:sz w:val="28"/>
        </w:rPr>
      </w:pPr>
      <w:r>
        <w:rPr>
          <w:sz w:val="28"/>
        </w:rPr>
        <w:t>На первое июня все воспитанники переводятся в следующую возрастную группу (на год старше), соответствующей возрасту воспитанника в связи с внесением информации о вновь зачисленных</w:t>
      </w:r>
      <w:r>
        <w:rPr>
          <w:spacing w:val="40"/>
          <w:sz w:val="28"/>
        </w:rPr>
        <w:t> </w:t>
      </w:r>
      <w:r>
        <w:rPr>
          <w:sz w:val="28"/>
        </w:rPr>
        <w:t>воспитанниках в информационную систему образовательных услуг.</w:t>
      </w:r>
    </w:p>
    <w:p>
      <w:pPr>
        <w:pStyle w:val="BodyText"/>
        <w:spacing w:line="291" w:lineRule="exact"/>
        <w:ind w:left="1988"/>
      </w:pPr>
      <w:r>
        <w:rPr/>
        <w:t>Комплектование</w:t>
      </w:r>
      <w:r>
        <w:rPr>
          <w:spacing w:val="-15"/>
        </w:rPr>
        <w:t> </w:t>
      </w:r>
      <w:r>
        <w:rPr/>
        <w:t>групп</w:t>
      </w:r>
      <w:r>
        <w:rPr>
          <w:spacing w:val="-12"/>
        </w:rPr>
        <w:t> </w:t>
      </w:r>
      <w:r>
        <w:rPr/>
        <w:t>производится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1</w:t>
      </w:r>
      <w:r>
        <w:rPr>
          <w:spacing w:val="-11"/>
        </w:rPr>
        <w:t> </w:t>
      </w:r>
      <w:r>
        <w:rPr>
          <w:spacing w:val="-2"/>
        </w:rPr>
        <w:t>сентября.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25" w:lineRule="auto" w:before="50" w:after="0"/>
        <w:ind w:left="1424" w:right="297" w:firstLine="564"/>
        <w:jc w:val="both"/>
        <w:rPr>
          <w:sz w:val="28"/>
        </w:rPr>
      </w:pPr>
      <w:r>
        <w:rPr>
          <w:sz w:val="28"/>
        </w:rPr>
        <w:t>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>
      <w:pPr>
        <w:pStyle w:val="ListParagraph"/>
        <w:numPr>
          <w:ilvl w:val="1"/>
          <w:numId w:val="1"/>
        </w:numPr>
        <w:tabs>
          <w:tab w:pos="2564" w:val="left" w:leader="none"/>
        </w:tabs>
        <w:spacing w:line="240" w:lineRule="auto" w:before="4" w:after="0"/>
        <w:ind w:left="2564" w:right="290" w:hanging="576"/>
        <w:jc w:val="both"/>
        <w:rPr>
          <w:sz w:val="28"/>
        </w:rPr>
      </w:pPr>
      <w:r>
        <w:rPr>
          <w:sz w:val="28"/>
        </w:rPr>
        <w:t>Временный перевод воспитанников по инициативе МБДОУ производится</w:t>
      </w:r>
      <w:r>
        <w:rPr>
          <w:spacing w:val="40"/>
          <w:sz w:val="28"/>
        </w:rPr>
        <w:t> </w:t>
      </w:r>
      <w:r>
        <w:rPr>
          <w:sz w:val="28"/>
        </w:rPr>
        <w:t>в случае:</w:t>
      </w:r>
    </w:p>
    <w:p>
      <w:pPr>
        <w:pStyle w:val="ListParagraph"/>
        <w:numPr>
          <w:ilvl w:val="2"/>
          <w:numId w:val="1"/>
        </w:numPr>
        <w:tabs>
          <w:tab w:pos="2865" w:val="left" w:leader="none"/>
        </w:tabs>
        <w:spacing w:line="240" w:lineRule="auto" w:before="0" w:after="0"/>
        <w:ind w:left="2865" w:right="0" w:hanging="161"/>
        <w:jc w:val="both"/>
        <w:rPr>
          <w:sz w:val="28"/>
        </w:rPr>
      </w:pPr>
      <w:r>
        <w:rPr>
          <w:sz w:val="28"/>
        </w:rPr>
        <w:t>карантина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группы;</w:t>
      </w:r>
    </w:p>
    <w:p>
      <w:pPr>
        <w:pStyle w:val="ListParagraph"/>
        <w:numPr>
          <w:ilvl w:val="3"/>
          <w:numId w:val="1"/>
        </w:numPr>
        <w:tabs>
          <w:tab w:pos="3450" w:val="left" w:leader="none"/>
        </w:tabs>
        <w:spacing w:line="204" w:lineRule="auto" w:before="71" w:after="0"/>
        <w:ind w:left="1990" w:right="297" w:firstLine="967"/>
        <w:jc w:val="both"/>
        <w:rPr>
          <w:sz w:val="28"/>
        </w:rPr>
      </w:pPr>
      <w:r>
        <w:rPr>
          <w:sz w:val="28"/>
        </w:rPr>
        <w:t>аварийных ситуаций, препятствующих осуществлению образовательной деятельности, создающих угрозу жизни и здоровью </w:t>
      </w:r>
      <w:r>
        <w:rPr>
          <w:spacing w:val="-2"/>
          <w:sz w:val="28"/>
        </w:rPr>
        <w:t>воспитанников;</w:t>
      </w:r>
    </w:p>
    <w:p>
      <w:pPr>
        <w:pStyle w:val="ListParagraph"/>
        <w:numPr>
          <w:ilvl w:val="3"/>
          <w:numId w:val="1"/>
        </w:numPr>
        <w:tabs>
          <w:tab w:pos="3218" w:val="left" w:leader="none"/>
        </w:tabs>
        <w:spacing w:line="240" w:lineRule="auto" w:before="14" w:after="0"/>
        <w:ind w:left="3218" w:right="0" w:hanging="283"/>
        <w:jc w:val="both"/>
        <w:rPr>
          <w:sz w:val="28"/>
        </w:rPr>
      </w:pPr>
      <w:r>
        <w:rPr>
          <w:sz w:val="28"/>
        </w:rPr>
        <w:t>иным,</w:t>
      </w:r>
      <w:r>
        <w:rPr>
          <w:spacing w:val="12"/>
          <w:sz w:val="28"/>
        </w:rPr>
        <w:t> </w:t>
      </w:r>
      <w:r>
        <w:rPr>
          <w:sz w:val="28"/>
        </w:rPr>
        <w:t>независящим</w:t>
      </w:r>
      <w:r>
        <w:rPr>
          <w:spacing w:val="16"/>
          <w:sz w:val="28"/>
        </w:rPr>
        <w:t> </w:t>
      </w:r>
      <w:r>
        <w:rPr>
          <w:sz w:val="28"/>
        </w:rPr>
        <w:t>от</w:t>
      </w:r>
      <w:r>
        <w:rPr>
          <w:spacing w:val="12"/>
          <w:sz w:val="28"/>
        </w:rPr>
        <w:t> </w:t>
      </w:r>
      <w:r>
        <w:rPr>
          <w:sz w:val="28"/>
        </w:rPr>
        <w:t>участников</w:t>
      </w:r>
      <w:r>
        <w:rPr>
          <w:spacing w:val="15"/>
          <w:sz w:val="28"/>
        </w:rPr>
        <w:t> </w:t>
      </w:r>
      <w:r>
        <w:rPr>
          <w:sz w:val="28"/>
        </w:rPr>
        <w:t>образовательных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отношений,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1140" w:bottom="280" w:left="0" w:right="540"/>
        </w:sectPr>
      </w:pPr>
    </w:p>
    <w:p>
      <w:pPr>
        <w:pStyle w:val="BodyText"/>
        <w:spacing w:before="60"/>
        <w:ind w:left="1990"/>
        <w:jc w:val="left"/>
      </w:pPr>
      <w:r>
        <w:rPr>
          <w:spacing w:val="-2"/>
        </w:rPr>
        <w:t>причинам.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30" w:lineRule="auto" w:before="51" w:after="0"/>
        <w:ind w:left="1424" w:right="298" w:firstLine="564"/>
        <w:jc w:val="both"/>
        <w:rPr>
          <w:sz w:val="28"/>
        </w:rPr>
      </w:pPr>
      <w:r>
        <w:rPr>
          <w:sz w:val="28"/>
        </w:rPr>
        <w:t>Основанием для перевода является письменное согласие родителей (законных представителей) о временном переводе с последующим изданием приказа руководителем МБДОУ.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воспитанника с указанием возрастной группы, которую посещает обучающийся и в которую желают перевести родители (законные </w:t>
      </w:r>
      <w:r>
        <w:rPr>
          <w:spacing w:val="-2"/>
          <w:sz w:val="28"/>
        </w:rPr>
        <w:t>представители).</w:t>
      </w:r>
    </w:p>
    <w:p>
      <w:pPr>
        <w:pStyle w:val="Heading1"/>
        <w:numPr>
          <w:ilvl w:val="0"/>
          <w:numId w:val="1"/>
        </w:numPr>
        <w:tabs>
          <w:tab w:pos="3444" w:val="left" w:leader="none"/>
        </w:tabs>
        <w:spacing w:line="240" w:lineRule="auto" w:before="291" w:after="0"/>
        <w:ind w:left="3444" w:right="0" w:hanging="280"/>
        <w:jc w:val="left"/>
      </w:pPr>
      <w:r>
        <w:rPr/>
        <w:t>Порядок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основания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отчисления</w:t>
      </w:r>
      <w:r>
        <w:rPr>
          <w:spacing w:val="-5"/>
        </w:rPr>
        <w:t> </w:t>
      </w:r>
      <w:r>
        <w:rPr>
          <w:spacing w:val="-2"/>
        </w:rPr>
        <w:t>воспитанников.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11" w:lineRule="auto" w:before="0" w:after="0"/>
        <w:ind w:left="1424" w:right="726" w:firstLine="566"/>
        <w:jc w:val="both"/>
        <w:rPr>
          <w:sz w:val="28"/>
        </w:rPr>
      </w:pPr>
      <w:r>
        <w:rPr>
          <w:sz w:val="28"/>
        </w:rPr>
        <w:t>Отчисление воспитанника из МБДОУ производится на основании письменного</w:t>
      </w:r>
      <w:r>
        <w:rPr>
          <w:spacing w:val="-18"/>
          <w:sz w:val="28"/>
        </w:rPr>
        <w:t> </w:t>
      </w:r>
      <w:r>
        <w:rPr>
          <w:sz w:val="28"/>
        </w:rPr>
        <w:t>заявления</w:t>
      </w:r>
      <w:r>
        <w:rPr>
          <w:spacing w:val="-13"/>
          <w:sz w:val="28"/>
        </w:rPr>
        <w:t> </w:t>
      </w:r>
      <w:r>
        <w:rPr>
          <w:sz w:val="28"/>
        </w:rPr>
        <w:t>родителей</w:t>
      </w:r>
      <w:r>
        <w:rPr>
          <w:spacing w:val="-13"/>
          <w:sz w:val="28"/>
        </w:rPr>
        <w:t> </w:t>
      </w:r>
      <w:r>
        <w:rPr>
          <w:sz w:val="28"/>
        </w:rPr>
        <w:t>(законных</w:t>
      </w:r>
      <w:r>
        <w:rPr>
          <w:spacing w:val="-12"/>
          <w:sz w:val="28"/>
        </w:rPr>
        <w:t> </w:t>
      </w:r>
      <w:r>
        <w:rPr>
          <w:sz w:val="28"/>
        </w:rPr>
        <w:t>представителей)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воспитанника:</w:t>
      </w:r>
    </w:p>
    <w:p>
      <w:pPr>
        <w:pStyle w:val="BodyText"/>
        <w:spacing w:line="235" w:lineRule="auto" w:before="15"/>
        <w:ind w:left="1782" w:right="2250"/>
      </w:pPr>
      <w:r>
        <w:rPr/>
        <w:t>-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связи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получением</w:t>
      </w:r>
      <w:r>
        <w:rPr>
          <w:spacing w:val="-10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(завершением</w:t>
      </w:r>
      <w:r>
        <w:rPr>
          <w:spacing w:val="-10"/>
        </w:rPr>
        <w:t> </w:t>
      </w:r>
      <w:r>
        <w:rPr/>
        <w:t>обучения); досрочно, в следующих</w:t>
      </w:r>
      <w:r>
        <w:rPr>
          <w:spacing w:val="40"/>
        </w:rPr>
        <w:t> </w:t>
      </w:r>
      <w:r>
        <w:rPr/>
        <w:t>случаях:</w:t>
      </w:r>
    </w:p>
    <w:p>
      <w:pPr>
        <w:pStyle w:val="BodyText"/>
        <w:spacing w:line="225" w:lineRule="auto" w:before="56"/>
        <w:ind w:left="1984" w:right="315" w:hanging="360"/>
      </w:pPr>
      <w:r>
        <w:rPr/>
        <w:t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>
      <w:pPr>
        <w:pStyle w:val="BodyText"/>
        <w:spacing w:before="61"/>
        <w:ind w:left="1422" w:right="301" w:firstLine="185"/>
      </w:pPr>
      <w:r>
        <w:rPr/>
        <w:t>б)</w:t>
      </w:r>
      <w:r>
        <w:rPr>
          <w:spacing w:val="40"/>
        </w:rPr>
        <w:t> </w:t>
      </w:r>
      <w:r>
        <w:rPr/>
        <w:t>в связи с получением дошкольного образования (завершением программы обучения и переходом в школу);</w:t>
      </w:r>
    </w:p>
    <w:p>
      <w:pPr>
        <w:pStyle w:val="BodyText"/>
        <w:spacing w:line="220" w:lineRule="auto"/>
        <w:ind w:left="1984" w:right="303" w:hanging="360"/>
      </w:pPr>
      <w:r>
        <w:rPr/>
        <w:t>в) по обстоятельствам, не зависящим от воли воспитанника или родителей (законных представителей) воспитанника и МБДОУ,</w:t>
      </w:r>
      <w:r>
        <w:rPr>
          <w:spacing w:val="-1"/>
        </w:rPr>
        <w:t> </w:t>
      </w:r>
      <w:r>
        <w:rPr/>
        <w:t>в том числе в случае ликвидации</w:t>
      </w:r>
      <w:r>
        <w:rPr>
          <w:spacing w:val="-12"/>
        </w:rPr>
        <w:t> </w:t>
      </w:r>
      <w:r>
        <w:rPr/>
        <w:t>организации,</w:t>
      </w:r>
      <w:r>
        <w:rPr>
          <w:spacing w:val="-9"/>
        </w:rPr>
        <w:t> </w:t>
      </w:r>
      <w:r>
        <w:rPr/>
        <w:t>осуществляющей</w:t>
      </w:r>
      <w:r>
        <w:rPr>
          <w:spacing w:val="-10"/>
        </w:rPr>
        <w:t> </w:t>
      </w:r>
      <w:r>
        <w:rPr/>
        <w:t>образовательную</w:t>
      </w:r>
      <w:r>
        <w:rPr>
          <w:spacing w:val="-9"/>
        </w:rPr>
        <w:t> </w:t>
      </w:r>
      <w:r>
        <w:rPr>
          <w:spacing w:val="-2"/>
        </w:rPr>
        <w:t>деятельность.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25" w:lineRule="auto" w:before="53" w:after="0"/>
        <w:ind w:left="1424" w:right="296" w:firstLine="564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приказ руководителя МБДОУ об отчислении. В случае отчисления воспитанника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инициативе</w:t>
      </w:r>
      <w:r>
        <w:rPr>
          <w:spacing w:val="-12"/>
          <w:sz w:val="28"/>
        </w:rPr>
        <w:t> </w:t>
      </w:r>
      <w:r>
        <w:rPr>
          <w:sz w:val="28"/>
        </w:rPr>
        <w:t>его</w:t>
      </w:r>
      <w:r>
        <w:rPr>
          <w:spacing w:val="-14"/>
          <w:sz w:val="28"/>
        </w:rPr>
        <w:t> </w:t>
      </w:r>
      <w:r>
        <w:rPr>
          <w:sz w:val="28"/>
        </w:rPr>
        <w:t>родителей</w:t>
      </w:r>
      <w:r>
        <w:rPr>
          <w:spacing w:val="-11"/>
          <w:sz w:val="28"/>
        </w:rPr>
        <w:t> </w:t>
      </w:r>
      <w:r>
        <w:rPr>
          <w:sz w:val="28"/>
        </w:rPr>
        <w:t>(законных</w:t>
      </w:r>
      <w:r>
        <w:rPr>
          <w:spacing w:val="-11"/>
          <w:sz w:val="28"/>
        </w:rPr>
        <w:t> </w:t>
      </w:r>
      <w:r>
        <w:rPr>
          <w:sz w:val="28"/>
        </w:rPr>
        <w:t>представителей)</w:t>
      </w:r>
      <w:r>
        <w:rPr>
          <w:spacing w:val="-10"/>
          <w:sz w:val="28"/>
        </w:rPr>
        <w:t> </w:t>
      </w:r>
      <w:r>
        <w:rPr>
          <w:sz w:val="28"/>
        </w:rPr>
        <w:t>изданию приказа предшествует письменное заявление родителей (законных представителей) воспитанника.</w:t>
      </w:r>
    </w:p>
    <w:p>
      <w:pPr>
        <w:pStyle w:val="ListParagraph"/>
        <w:numPr>
          <w:ilvl w:val="1"/>
          <w:numId w:val="1"/>
        </w:numPr>
        <w:tabs>
          <w:tab w:pos="2142" w:val="left" w:leader="none"/>
        </w:tabs>
        <w:spacing w:line="220" w:lineRule="auto" w:before="56" w:after="0"/>
        <w:ind w:left="1424" w:right="280" w:firstLine="140"/>
        <w:jc w:val="both"/>
        <w:rPr>
          <w:sz w:val="28"/>
        </w:rPr>
      </w:pPr>
      <w:r>
        <w:rPr>
          <w:sz w:val="28"/>
        </w:rPr>
        <w:t>Права и обязанности обучающегося (воспитанника), предусмотренные законодательством об образовании и локальными актами МБДОУ, прекращаются со дня его отчисления из МБДОУ.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25" w:lineRule="auto" w:before="58" w:after="0"/>
        <w:ind w:left="1424" w:right="298" w:firstLine="564"/>
        <w:jc w:val="both"/>
        <w:rPr>
          <w:sz w:val="28"/>
        </w:rPr>
      </w:pPr>
      <w:r>
        <w:rPr>
          <w:sz w:val="28"/>
        </w:rPr>
        <w:t>Досрочное отчисление воспитанника из МБДОУ по инициативе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материальных, обязательств перед МБДОУ.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20" w:lineRule="auto" w:before="115" w:after="0"/>
        <w:ind w:left="1424" w:right="297" w:firstLine="564"/>
        <w:jc w:val="both"/>
        <w:rPr>
          <w:sz w:val="28"/>
        </w:rPr>
      </w:pPr>
      <w:r>
        <w:rPr>
          <w:sz w:val="28"/>
        </w:rPr>
        <w:t>В «Книге учета и движения детей», пронумерованной, прошнурованной и скрепленной печатью, руководитель МБДОУ делает соответствующую отметку о выбытии воспитанника.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211" w:lineRule="auto" w:before="118" w:after="0"/>
        <w:ind w:left="1424" w:right="300" w:firstLine="564"/>
        <w:jc w:val="both"/>
        <w:rPr>
          <w:sz w:val="28"/>
        </w:rPr>
      </w:pPr>
      <w:r>
        <w:rPr>
          <w:sz w:val="28"/>
        </w:rPr>
        <w:t>Родителям (законным представителям) воспитанника выдается медицинская карта воспитанника.</w:t>
      </w:r>
    </w:p>
    <w:p>
      <w:pPr>
        <w:spacing w:after="0" w:line="211" w:lineRule="auto"/>
        <w:jc w:val="both"/>
        <w:rPr>
          <w:sz w:val="28"/>
        </w:rPr>
        <w:sectPr>
          <w:pgSz w:w="11900" w:h="16840"/>
          <w:pgMar w:top="1160" w:bottom="280" w:left="0" w:right="540"/>
        </w:sectPr>
      </w:pPr>
    </w:p>
    <w:p>
      <w:pPr>
        <w:pStyle w:val="Heading1"/>
        <w:numPr>
          <w:ilvl w:val="0"/>
          <w:numId w:val="1"/>
        </w:numPr>
        <w:tabs>
          <w:tab w:pos="4822" w:val="left" w:leader="none"/>
        </w:tabs>
        <w:spacing w:line="240" w:lineRule="auto" w:before="60" w:after="0"/>
        <w:ind w:left="4822" w:right="0" w:hanging="280"/>
        <w:jc w:val="left"/>
      </w:pPr>
      <w:r>
        <w:rPr>
          <w:spacing w:val="-2"/>
        </w:rPr>
        <w:t>Заключительные</w:t>
      </w:r>
      <w:r>
        <w:rPr>
          <w:spacing w:val="10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01" w:val="left" w:leader="none"/>
        </w:tabs>
        <w:spacing w:line="211" w:lineRule="auto" w:before="0" w:after="0"/>
        <w:ind w:left="1782" w:right="337" w:firstLine="0"/>
        <w:jc w:val="both"/>
        <w:rPr>
          <w:sz w:val="28"/>
        </w:rPr>
      </w:pPr>
      <w:r>
        <w:rPr>
          <w:sz w:val="28"/>
        </w:rPr>
        <w:t>Настоящий Порядок вступает в законную силу с момента утверждения его руководителем МБДОУ.</w:t>
      </w:r>
    </w:p>
    <w:p>
      <w:pPr>
        <w:pStyle w:val="ListParagraph"/>
        <w:numPr>
          <w:ilvl w:val="1"/>
          <w:numId w:val="1"/>
        </w:numPr>
        <w:tabs>
          <w:tab w:pos="2291" w:val="left" w:leader="none"/>
        </w:tabs>
        <w:spacing w:line="213" w:lineRule="auto" w:before="2" w:after="0"/>
        <w:ind w:left="1782" w:right="338" w:firstLine="0"/>
        <w:jc w:val="both"/>
        <w:rPr>
          <w:sz w:val="28"/>
        </w:rPr>
      </w:pPr>
      <w:r>
        <w:rPr>
          <w:sz w:val="28"/>
        </w:rPr>
        <w:t>Текст настоящего Порядок подлежит доведению до сведения родителей (законных представителей) несовершеннолетних воспитанников при зачислении воспитанника в МБДОУ.</w:t>
      </w:r>
    </w:p>
    <w:p>
      <w:pPr>
        <w:pStyle w:val="ListParagraph"/>
        <w:numPr>
          <w:ilvl w:val="1"/>
          <w:numId w:val="1"/>
        </w:numPr>
        <w:tabs>
          <w:tab w:pos="2285" w:val="left" w:leader="none"/>
        </w:tabs>
        <w:spacing w:line="220" w:lineRule="auto" w:before="57" w:after="0"/>
        <w:ind w:left="1424" w:right="300" w:firstLine="368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13"/>
          <w:sz w:val="28"/>
        </w:rPr>
        <w:t> </w:t>
      </w:r>
      <w:r>
        <w:rPr>
          <w:sz w:val="28"/>
        </w:rPr>
        <w:t>Порядка</w:t>
      </w:r>
      <w:r>
        <w:rPr>
          <w:spacing w:val="-10"/>
          <w:sz w:val="28"/>
        </w:rPr>
        <w:t> </w:t>
      </w:r>
      <w:r>
        <w:rPr>
          <w:sz w:val="28"/>
        </w:rPr>
        <w:t>подлежит</w:t>
      </w:r>
      <w:r>
        <w:rPr>
          <w:spacing w:val="-10"/>
          <w:sz w:val="28"/>
        </w:rPr>
        <w:t> </w:t>
      </w:r>
      <w:r>
        <w:rPr>
          <w:sz w:val="28"/>
        </w:rPr>
        <w:t>размещению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официальном</w:t>
      </w:r>
      <w:r>
        <w:rPr>
          <w:spacing w:val="-12"/>
          <w:sz w:val="28"/>
        </w:rPr>
        <w:t> </w:t>
      </w:r>
      <w:r>
        <w:rPr>
          <w:sz w:val="28"/>
        </w:rPr>
        <w:t>сайте учреждения в сети «Интернет» и информационном стенде МБДОУ.</w:t>
      </w:r>
    </w:p>
    <w:p>
      <w:pPr>
        <w:spacing w:after="0" w:line="220" w:lineRule="auto"/>
        <w:jc w:val="both"/>
        <w:rPr>
          <w:sz w:val="28"/>
        </w:rPr>
        <w:sectPr>
          <w:pgSz w:w="11900" w:h="16840"/>
          <w:pgMar w:top="1160" w:bottom="280" w:left="0" w:right="5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00" w:h="16840"/>
      <w:pgMar w:top="1940" w:bottom="280" w:left="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)"/>
      <w:lvlJc w:val="left"/>
      <w:pPr>
        <w:ind w:left="1844" w:hanging="3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92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6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0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2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4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6" w:hanging="3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)"/>
      <w:lvlJc w:val="left"/>
      <w:pPr>
        <w:ind w:left="1844" w:hanging="3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92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6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0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2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4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6" w:hanging="3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848" w:hanging="4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92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6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0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2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4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6" w:hanging="4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842" w:hanging="6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8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63636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6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92" w:hanging="31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6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2866" w:hanging="1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1990" w:hanging="4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6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3" w:hanging="49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84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64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530" w:lineRule="exact"/>
      <w:ind w:left="91" w:right="38"/>
    </w:pPr>
    <w:rPr>
      <w:rFonts w:ascii="Trebuchet MS" w:hAnsi="Trebuchet MS" w:eastAsia="Trebuchet MS" w:cs="Trebuchet MS"/>
      <w:sz w:val="42"/>
      <w:szCs w:val="4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4" w:hanging="35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dcterms:created xsi:type="dcterms:W3CDTF">2024-04-05T08:14:22Z</dcterms:created>
  <dcterms:modified xsi:type="dcterms:W3CDTF">2024-04-05T08:14:22Z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2024-04-05T00:00:00Z</vt:filetime>
  </property>
  <property fmtid="{D5CDD505-2E9C-101B-9397-08002B2CF9AE}" pid="5" name="Producer">
    <vt:lpwstr>LibreOffice 5.1</vt:lpwstr>
  </property>
</Properties>
</file>